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F5F" w:rsidRPr="008102B2" w:rsidRDefault="00802F5F" w:rsidP="00802F5F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ID"/>
        </w:rPr>
      </w:pPr>
      <w:bookmarkStart w:id="0" w:name="_GoBack"/>
      <w:bookmarkEnd w:id="0"/>
      <w:r w:rsidRPr="008102B2">
        <w:rPr>
          <w:rFonts w:ascii="Times New Roman" w:hAnsi="Times New Roman" w:cs="Times New Roman"/>
          <w:sz w:val="24"/>
          <w:szCs w:val="24"/>
          <w:lang w:val="en-ID"/>
        </w:rPr>
        <w:t>Speaking Score of the Preliminary Study X Bahasa</w:t>
      </w:r>
    </w:p>
    <w:tbl>
      <w:tblPr>
        <w:tblpPr w:leftFromText="180" w:rightFromText="180" w:vertAnchor="text" w:tblpY="1"/>
        <w:tblOverlap w:val="never"/>
        <w:tblW w:w="5199" w:type="dxa"/>
        <w:tblLook w:val="04A0" w:firstRow="1" w:lastRow="0" w:firstColumn="1" w:lastColumn="0" w:noHBand="0" w:noVBand="1"/>
      </w:tblPr>
      <w:tblGrid>
        <w:gridCol w:w="718"/>
        <w:gridCol w:w="2685"/>
        <w:gridCol w:w="1796"/>
      </w:tblGrid>
      <w:tr w:rsidR="00802F5F" w:rsidRPr="008102B2" w:rsidTr="007E09E0">
        <w:trPr>
          <w:trHeight w:val="271"/>
        </w:trPr>
        <w:tc>
          <w:tcPr>
            <w:tcW w:w="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Score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602C50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802F5F" w:rsidRPr="008102B2" w:rsidTr="007E09E0">
        <w:trPr>
          <w:trHeight w:val="271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802F5F" w:rsidRPr="008102B2" w:rsidTr="007E09E0">
        <w:trPr>
          <w:trHeight w:val="271"/>
        </w:trPr>
        <w:tc>
          <w:tcPr>
            <w:tcW w:w="3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1383</w:t>
            </w:r>
          </w:p>
        </w:tc>
      </w:tr>
      <w:tr w:rsidR="00802F5F" w:rsidRPr="008102B2" w:rsidTr="007E09E0">
        <w:trPr>
          <w:trHeight w:val="271"/>
        </w:trPr>
        <w:tc>
          <w:tcPr>
            <w:tcW w:w="3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Average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2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79,0625</w:t>
            </w:r>
          </w:p>
        </w:tc>
      </w:tr>
    </w:tbl>
    <w:p w:rsidR="00802F5F" w:rsidRPr="008102B2" w:rsidRDefault="00802F5F" w:rsidP="00802F5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2F5F" w:rsidRPr="008102B2" w:rsidRDefault="00802F5F" w:rsidP="00802F5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2F5F" w:rsidRPr="008102B2" w:rsidRDefault="00802F5F" w:rsidP="00802F5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2F5F" w:rsidRPr="008102B2" w:rsidRDefault="00802F5F" w:rsidP="00802F5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2F5F" w:rsidRPr="008102B2" w:rsidRDefault="00802F5F" w:rsidP="00802F5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2F5F" w:rsidRPr="008102B2" w:rsidRDefault="00802F5F" w:rsidP="00802F5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2F5F" w:rsidRPr="008102B2" w:rsidRDefault="00802F5F" w:rsidP="00802F5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2F5F" w:rsidRPr="008102B2" w:rsidRDefault="00802F5F" w:rsidP="00802F5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2F5F" w:rsidRPr="008102B2" w:rsidRDefault="00802F5F" w:rsidP="00802F5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2F5F" w:rsidRPr="008102B2" w:rsidRDefault="00802F5F" w:rsidP="00802F5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2F5F" w:rsidRPr="008102B2" w:rsidRDefault="00802F5F" w:rsidP="00802F5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2F5F" w:rsidRPr="008102B2" w:rsidRDefault="00802F5F" w:rsidP="00802F5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2F5F" w:rsidRPr="008102B2" w:rsidRDefault="00802F5F" w:rsidP="00802F5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2F5F" w:rsidRPr="008102B2" w:rsidRDefault="00802F5F" w:rsidP="00802F5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2F5F" w:rsidRPr="008102B2" w:rsidRDefault="00802F5F" w:rsidP="00802F5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2F5F" w:rsidRPr="008102B2" w:rsidRDefault="00802F5F" w:rsidP="00802F5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102B2">
        <w:rPr>
          <w:rFonts w:ascii="Times New Roman" w:hAnsi="Times New Roman" w:cs="Times New Roman"/>
          <w:sz w:val="24"/>
          <w:szCs w:val="24"/>
        </w:rPr>
        <w:br w:type="textWrapping" w:clear="all"/>
        <w:t>The percentage on the students who reach score ≥ 75</w:t>
      </w:r>
    </w:p>
    <w:p w:rsidR="00802F5F" w:rsidRDefault="00802F5F" w:rsidP="00802F5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102B2">
        <w:rPr>
          <w:rFonts w:ascii="Times New Roman" w:hAnsi="Times New Roman" w:cs="Times New Roman"/>
          <w:sz w:val="24"/>
          <w:szCs w:val="24"/>
        </w:rPr>
        <w:t>E=17/32 × 100 = 53.1%</w:t>
      </w:r>
    </w:p>
    <w:p w:rsidR="00802F5F" w:rsidRDefault="00802F5F">
      <w:r>
        <w:br w:type="page"/>
      </w:r>
    </w:p>
    <w:p w:rsidR="00802F5F" w:rsidRPr="00602C50" w:rsidRDefault="00802F5F" w:rsidP="00802F5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02C50">
        <w:rPr>
          <w:rFonts w:ascii="Times New Roman" w:hAnsi="Times New Roman" w:cs="Times New Roman"/>
          <w:b/>
          <w:bCs/>
          <w:sz w:val="24"/>
          <w:szCs w:val="24"/>
          <w:lang w:val="en-ID"/>
        </w:rPr>
        <w:lastRenderedPageBreak/>
        <w:t>Speaking Score of the Try Out Score Access Class</w:t>
      </w:r>
    </w:p>
    <w:tbl>
      <w:tblPr>
        <w:tblpPr w:leftFromText="180" w:rightFromText="180" w:vertAnchor="text" w:horzAnchor="margin" w:tblpXSpec="right" w:tblpY="140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5"/>
        <w:gridCol w:w="405"/>
        <w:gridCol w:w="435"/>
        <w:gridCol w:w="450"/>
        <w:gridCol w:w="411"/>
        <w:gridCol w:w="1137"/>
        <w:gridCol w:w="1559"/>
      </w:tblGrid>
      <w:tr w:rsidR="00802F5F" w:rsidRPr="008102B2" w:rsidTr="00802F5F">
        <w:trPr>
          <w:trHeight w:val="285"/>
        </w:trPr>
        <w:tc>
          <w:tcPr>
            <w:tcW w:w="534" w:type="dxa"/>
            <w:vMerge w:val="restart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</w:p>
        </w:tc>
        <w:tc>
          <w:tcPr>
            <w:tcW w:w="3115" w:type="dxa"/>
            <w:vMerge w:val="restart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Name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Score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Score</w:t>
            </w:r>
          </w:p>
        </w:tc>
      </w:tr>
      <w:tr w:rsidR="00802F5F" w:rsidRPr="008102B2" w:rsidTr="00802F5F">
        <w:trPr>
          <w:trHeight w:val="270"/>
        </w:trPr>
        <w:tc>
          <w:tcPr>
            <w:tcW w:w="534" w:type="dxa"/>
            <w:vMerge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  <w:vMerge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</w:p>
        </w:tc>
        <w:tc>
          <w:tcPr>
            <w:tcW w:w="1137" w:type="dxa"/>
            <w:vMerge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2F5F" w:rsidRPr="008102B2" w:rsidTr="00802F5F">
        <w:tc>
          <w:tcPr>
            <w:tcW w:w="534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5" w:type="dxa"/>
            <w:shd w:val="clear" w:color="auto" w:fill="auto"/>
            <w:vAlign w:val="bottom"/>
          </w:tcPr>
          <w:p w:rsidR="00802F5F" w:rsidRPr="008102B2" w:rsidRDefault="00802F5F" w:rsidP="00802F5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802F5F">
        <w:tc>
          <w:tcPr>
            <w:tcW w:w="534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802F5F" w:rsidRPr="008102B2" w:rsidTr="00802F5F">
        <w:tc>
          <w:tcPr>
            <w:tcW w:w="534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802F5F">
        <w:tc>
          <w:tcPr>
            <w:tcW w:w="534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802F5F">
        <w:tc>
          <w:tcPr>
            <w:tcW w:w="534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802F5F">
        <w:tc>
          <w:tcPr>
            <w:tcW w:w="534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802F5F" w:rsidRPr="008102B2" w:rsidTr="00802F5F">
        <w:tc>
          <w:tcPr>
            <w:tcW w:w="534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802F5F" w:rsidRPr="008102B2" w:rsidTr="00802F5F">
        <w:tc>
          <w:tcPr>
            <w:tcW w:w="534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802F5F" w:rsidRPr="008102B2" w:rsidTr="00802F5F">
        <w:tc>
          <w:tcPr>
            <w:tcW w:w="534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802F5F" w:rsidRPr="008102B2" w:rsidTr="00802F5F">
        <w:tc>
          <w:tcPr>
            <w:tcW w:w="534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802F5F" w:rsidRPr="008102B2" w:rsidTr="00802F5F">
        <w:tc>
          <w:tcPr>
            <w:tcW w:w="534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802F5F" w:rsidRPr="008102B2" w:rsidTr="00802F5F">
        <w:tc>
          <w:tcPr>
            <w:tcW w:w="534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802F5F">
        <w:tc>
          <w:tcPr>
            <w:tcW w:w="534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802F5F">
        <w:tc>
          <w:tcPr>
            <w:tcW w:w="534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802F5F">
        <w:tc>
          <w:tcPr>
            <w:tcW w:w="534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802F5F">
        <w:tc>
          <w:tcPr>
            <w:tcW w:w="534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802F5F" w:rsidRPr="008102B2" w:rsidTr="00802F5F">
        <w:tc>
          <w:tcPr>
            <w:tcW w:w="534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802F5F" w:rsidRPr="008102B2" w:rsidTr="00802F5F">
        <w:tc>
          <w:tcPr>
            <w:tcW w:w="534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802F5F" w:rsidRPr="008102B2" w:rsidTr="00802F5F">
        <w:tc>
          <w:tcPr>
            <w:tcW w:w="534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802F5F" w:rsidRPr="008102B2" w:rsidTr="00802F5F">
        <w:tc>
          <w:tcPr>
            <w:tcW w:w="534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802F5F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</w:tbl>
    <w:p w:rsidR="00802F5F" w:rsidRPr="008102B2" w:rsidRDefault="00802F5F" w:rsidP="00802F5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2F5F" w:rsidRPr="008102B2" w:rsidRDefault="00802F5F" w:rsidP="00802F5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102B2">
        <w:rPr>
          <w:rFonts w:ascii="Times New Roman" w:hAnsi="Times New Roman" w:cs="Times New Roman"/>
          <w:sz w:val="24"/>
          <w:szCs w:val="24"/>
        </w:rPr>
        <w:br w:type="textWrapping" w:clear="all"/>
        <w:t>The percentage on the students who reach score ≥ 75</w:t>
      </w:r>
    </w:p>
    <w:p w:rsidR="00802F5F" w:rsidRPr="00697C36" w:rsidRDefault="00802F5F" w:rsidP="00802F5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7C36">
        <w:rPr>
          <w:rFonts w:ascii="Times New Roman" w:hAnsi="Times New Roman" w:cs="Times New Roman"/>
          <w:b/>
          <w:sz w:val="24"/>
          <w:szCs w:val="24"/>
        </w:rPr>
        <w:t xml:space="preserve">E=15/20 × 100 = </w:t>
      </w:r>
      <w:r w:rsidRPr="00697C36">
        <w:rPr>
          <w:rFonts w:ascii="Times New Roman" w:hAnsi="Times New Roman" w:cs="Times New Roman"/>
          <w:b/>
          <w:sz w:val="24"/>
          <w:szCs w:val="24"/>
          <w:lang w:val="en-US"/>
        </w:rPr>
        <w:t>75%</w:t>
      </w:r>
    </w:p>
    <w:p w:rsidR="00802F5F" w:rsidRDefault="00802F5F">
      <w:r>
        <w:br w:type="page"/>
      </w:r>
    </w:p>
    <w:p w:rsidR="00802F5F" w:rsidRPr="00602C50" w:rsidRDefault="00802F5F" w:rsidP="00802F5F">
      <w:pPr>
        <w:pStyle w:val="ListParagraph"/>
        <w:spacing w:after="0" w:line="480" w:lineRule="auto"/>
        <w:ind w:left="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2C50">
        <w:rPr>
          <w:rFonts w:ascii="Times New Roman" w:hAnsi="Times New Roman" w:cs="Times New Roman"/>
          <w:b/>
          <w:bCs/>
          <w:sz w:val="24"/>
          <w:szCs w:val="24"/>
        </w:rPr>
        <w:lastRenderedPageBreak/>
        <w:t>The Result of Speaking Test in Cycle 1</w:t>
      </w:r>
    </w:p>
    <w:tbl>
      <w:tblPr>
        <w:tblpPr w:leftFromText="180" w:rightFromText="180" w:vertAnchor="text" w:horzAnchor="margin" w:tblpXSpec="right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5"/>
        <w:gridCol w:w="405"/>
        <w:gridCol w:w="435"/>
        <w:gridCol w:w="450"/>
        <w:gridCol w:w="411"/>
        <w:gridCol w:w="1137"/>
        <w:gridCol w:w="1559"/>
      </w:tblGrid>
      <w:tr w:rsidR="00802F5F" w:rsidRPr="008102B2" w:rsidTr="007E09E0">
        <w:trPr>
          <w:trHeight w:val="285"/>
        </w:trPr>
        <w:tc>
          <w:tcPr>
            <w:tcW w:w="534" w:type="dxa"/>
            <w:vMerge w:val="restart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</w:p>
        </w:tc>
        <w:tc>
          <w:tcPr>
            <w:tcW w:w="3115" w:type="dxa"/>
            <w:vMerge w:val="restart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Name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Score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Score</w:t>
            </w:r>
          </w:p>
        </w:tc>
      </w:tr>
      <w:tr w:rsidR="00802F5F" w:rsidRPr="008102B2" w:rsidTr="007E09E0">
        <w:trPr>
          <w:trHeight w:val="270"/>
        </w:trPr>
        <w:tc>
          <w:tcPr>
            <w:tcW w:w="534" w:type="dxa"/>
            <w:vMerge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  <w:vMerge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</w:p>
        </w:tc>
        <w:tc>
          <w:tcPr>
            <w:tcW w:w="1137" w:type="dxa"/>
            <w:vMerge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5" w:type="dxa"/>
            <w:shd w:val="clear" w:color="auto" w:fill="auto"/>
            <w:vAlign w:val="bottom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802F5F" w:rsidRPr="008102B2" w:rsidTr="007E09E0">
        <w:trPr>
          <w:trHeight w:val="1043"/>
        </w:trPr>
        <w:tc>
          <w:tcPr>
            <w:tcW w:w="8046" w:type="dxa"/>
            <w:gridSpan w:val="8"/>
            <w:shd w:val="clear" w:color="auto" w:fill="auto"/>
          </w:tcPr>
          <w:p w:rsidR="00802F5F" w:rsidRPr="008102B2" w:rsidRDefault="00802F5F" w:rsidP="007E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F5F" w:rsidRPr="008102B2" w:rsidRDefault="00802F5F" w:rsidP="007E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The percentage of students who get score ≥ 75</w:t>
            </w:r>
          </w:p>
          <w:p w:rsidR="00802F5F" w:rsidRPr="00697C36" w:rsidRDefault="00802F5F" w:rsidP="007E09E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TW"/>
              </w:rPr>
            </w:pPr>
            <m:oMath>
              <m:r>
                <m:rPr>
                  <m:sty m:val="bi"/>
                </m:rPr>
                <w:rPr>
                  <w:rFonts w:ascii="Cambria Math" w:eastAsia="SimSun" w:hAnsi="Cambria Math" w:cs="Times New Roman"/>
                  <w:sz w:val="24"/>
                  <w:szCs w:val="24"/>
                  <w:lang w:eastAsia="zh-TW"/>
                </w:rPr>
                <m:t xml:space="preserve">E=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  <w:lang w:eastAsia="zh-TW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zh-TW"/>
                    </w:rPr>
                    <m:t>n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zh-TW"/>
                    </w:rPr>
                    <m:t>N</m:t>
                  </m:r>
                </m:den>
              </m:f>
            </m:oMath>
            <w:r w:rsidRPr="00697C3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 100 %  </w:t>
            </w:r>
          </w:p>
          <w:p w:rsidR="00802F5F" w:rsidRPr="00697C36" w:rsidRDefault="00802F5F" w:rsidP="007E09E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  <w:p w:rsidR="00802F5F" w:rsidRPr="00697C36" w:rsidRDefault="00802F5F" w:rsidP="007E09E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TW"/>
              </w:rPr>
            </w:pPr>
            <m:oMath>
              <m:r>
                <m:rPr>
                  <m:sty m:val="bi"/>
                </m:rPr>
                <w:rPr>
                  <w:rFonts w:ascii="Cambria Math" w:eastAsia="SimSun" w:hAnsi="Cambria Math" w:cs="Times New Roman"/>
                  <w:sz w:val="24"/>
                  <w:szCs w:val="24"/>
                  <w:lang w:eastAsia="zh-TW"/>
                </w:rPr>
                <m:t xml:space="preserve">E=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  <w:lang w:eastAsia="zh-TW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zh-TW"/>
                    </w:rPr>
                    <m:t>24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zh-TW"/>
                    </w:rPr>
                    <m:t>32</m:t>
                  </m:r>
                </m:den>
              </m:f>
            </m:oMath>
            <w:r w:rsidRPr="00697C3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 100%</w:t>
            </w:r>
          </w:p>
          <w:p w:rsidR="00802F5F" w:rsidRPr="00697C36" w:rsidRDefault="00802F5F" w:rsidP="007E09E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697C3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   =  75% </w:t>
            </w:r>
          </w:p>
          <w:p w:rsidR="00802F5F" w:rsidRPr="00697C36" w:rsidRDefault="00802F5F" w:rsidP="007E09E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  <w:p w:rsidR="00802F5F" w:rsidRPr="00697C36" w:rsidRDefault="00802F5F" w:rsidP="007E09E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697C3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24 students or 75% </w:t>
            </w:r>
          </w:p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2247" w:rsidRDefault="008E2247"/>
    <w:p w:rsidR="00802F5F" w:rsidRDefault="00802F5F"/>
    <w:p w:rsidR="00802F5F" w:rsidRDefault="00802F5F">
      <w:r>
        <w:br w:type="page"/>
      </w:r>
    </w:p>
    <w:p w:rsidR="00802F5F" w:rsidRPr="00602C50" w:rsidRDefault="00802F5F" w:rsidP="00802F5F">
      <w:pPr>
        <w:pStyle w:val="ListParagraph"/>
        <w:spacing w:after="0" w:line="480" w:lineRule="auto"/>
        <w:ind w:left="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2C50">
        <w:rPr>
          <w:rFonts w:ascii="Times New Roman" w:hAnsi="Times New Roman" w:cs="Times New Roman"/>
          <w:b/>
          <w:bCs/>
          <w:sz w:val="24"/>
          <w:szCs w:val="24"/>
        </w:rPr>
        <w:lastRenderedPageBreak/>
        <w:t>The Result of Speaking Test in Cycle 2</w:t>
      </w:r>
    </w:p>
    <w:tbl>
      <w:tblPr>
        <w:tblpPr w:leftFromText="180" w:rightFromText="180" w:vertAnchor="text" w:horzAnchor="margin" w:tblpXSpec="right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5"/>
        <w:gridCol w:w="405"/>
        <w:gridCol w:w="435"/>
        <w:gridCol w:w="450"/>
        <w:gridCol w:w="411"/>
        <w:gridCol w:w="1137"/>
        <w:gridCol w:w="1559"/>
      </w:tblGrid>
      <w:tr w:rsidR="00802F5F" w:rsidRPr="008102B2" w:rsidTr="007E09E0">
        <w:trPr>
          <w:trHeight w:val="285"/>
        </w:trPr>
        <w:tc>
          <w:tcPr>
            <w:tcW w:w="534" w:type="dxa"/>
            <w:vMerge w:val="restart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</w:p>
        </w:tc>
        <w:tc>
          <w:tcPr>
            <w:tcW w:w="3115" w:type="dxa"/>
            <w:vMerge w:val="restart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Name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Score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Total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Score</w:t>
            </w:r>
          </w:p>
        </w:tc>
      </w:tr>
      <w:tr w:rsidR="00802F5F" w:rsidRPr="008102B2" w:rsidTr="007E09E0">
        <w:trPr>
          <w:trHeight w:val="270"/>
        </w:trPr>
        <w:tc>
          <w:tcPr>
            <w:tcW w:w="534" w:type="dxa"/>
            <w:vMerge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  <w:vMerge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</w:p>
        </w:tc>
        <w:tc>
          <w:tcPr>
            <w:tcW w:w="1137" w:type="dxa"/>
            <w:vMerge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5" w:type="dxa"/>
            <w:shd w:val="clear" w:color="auto" w:fill="auto"/>
            <w:vAlign w:val="bottom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Subject Test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2F5F" w:rsidRPr="008102B2" w:rsidTr="007E09E0">
        <w:tc>
          <w:tcPr>
            <w:tcW w:w="534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311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E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Subject Test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40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802F5F" w:rsidRPr="008102B2" w:rsidTr="007E09E0">
        <w:trPr>
          <w:trHeight w:val="70"/>
        </w:trPr>
        <w:tc>
          <w:tcPr>
            <w:tcW w:w="8046" w:type="dxa"/>
            <w:gridSpan w:val="8"/>
            <w:shd w:val="clear" w:color="auto" w:fill="auto"/>
          </w:tcPr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2B2">
              <w:rPr>
                <w:rFonts w:ascii="Times New Roman" w:hAnsi="Times New Roman" w:cs="Times New Roman"/>
                <w:sz w:val="24"/>
                <w:szCs w:val="24"/>
              </w:rPr>
              <w:t>The percentage of students who get score ≥ 75</w:t>
            </w:r>
          </w:p>
          <w:p w:rsidR="00802F5F" w:rsidRPr="00697C36" w:rsidRDefault="00802F5F" w:rsidP="007E09E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TW"/>
              </w:rPr>
            </w:pPr>
            <m:oMath>
              <m:r>
                <m:rPr>
                  <m:sty m:val="bi"/>
                </m:rPr>
                <w:rPr>
                  <w:rFonts w:ascii="Cambria Math" w:eastAsia="SimSun" w:hAnsi="Cambria Math" w:cs="Times New Roman"/>
                  <w:sz w:val="24"/>
                  <w:szCs w:val="24"/>
                  <w:lang w:eastAsia="zh-TW"/>
                </w:rPr>
                <m:t xml:space="preserve">E=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  <w:lang w:eastAsia="zh-TW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zh-TW"/>
                    </w:rPr>
                    <m:t>n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zh-TW"/>
                    </w:rPr>
                    <m:t>N</m:t>
                  </m:r>
                </m:den>
              </m:f>
            </m:oMath>
            <w:r w:rsidRPr="00697C3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 100 %  </w:t>
            </w:r>
          </w:p>
          <w:p w:rsidR="00802F5F" w:rsidRPr="00697C36" w:rsidRDefault="00802F5F" w:rsidP="007E09E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  <w:p w:rsidR="00802F5F" w:rsidRPr="00697C36" w:rsidRDefault="00802F5F" w:rsidP="007E09E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TW"/>
              </w:rPr>
            </w:pPr>
            <m:oMath>
              <m:r>
                <m:rPr>
                  <m:sty m:val="bi"/>
                </m:rPr>
                <w:rPr>
                  <w:rFonts w:ascii="Cambria Math" w:eastAsia="SimSun" w:hAnsi="Cambria Math" w:cs="Times New Roman"/>
                  <w:sz w:val="24"/>
                  <w:szCs w:val="24"/>
                  <w:lang w:eastAsia="zh-TW"/>
                </w:rPr>
                <m:t xml:space="preserve">E=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  <w:lang w:eastAsia="zh-TW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zh-TW"/>
                    </w:rPr>
                    <m:t>26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SimSun" w:hAnsi="Cambria Math" w:cs="Times New Roman"/>
                      <w:sz w:val="24"/>
                      <w:szCs w:val="24"/>
                      <w:lang w:eastAsia="zh-TW"/>
                    </w:rPr>
                    <m:t>32</m:t>
                  </m:r>
                </m:den>
              </m:f>
            </m:oMath>
            <w:r w:rsidRPr="00697C3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 100%</w:t>
            </w:r>
          </w:p>
          <w:p w:rsidR="00802F5F" w:rsidRPr="00697C36" w:rsidRDefault="00802F5F" w:rsidP="007E09E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697C3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    =  81.25% </w:t>
            </w:r>
          </w:p>
          <w:p w:rsidR="00802F5F" w:rsidRPr="00697C36" w:rsidRDefault="00802F5F" w:rsidP="007E09E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  <w:p w:rsidR="00802F5F" w:rsidRPr="00697C36" w:rsidRDefault="00802F5F" w:rsidP="007E09E0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697C3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TW"/>
              </w:rPr>
              <w:t xml:space="preserve">26 students or 81.25% </w:t>
            </w:r>
          </w:p>
          <w:p w:rsidR="00802F5F" w:rsidRPr="008102B2" w:rsidRDefault="00802F5F" w:rsidP="007E09E0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F5F" w:rsidRDefault="00802F5F" w:rsidP="00802F5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02F5F" w:rsidRDefault="00802F5F"/>
    <w:sectPr w:rsidR="00802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5F"/>
    <w:rsid w:val="0079078F"/>
    <w:rsid w:val="00802F5F"/>
    <w:rsid w:val="008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D1CC2-3263-45B9-B794-6F361721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F5F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PDI-PC</dc:creator>
  <cp:keywords/>
  <dc:description/>
  <cp:lastModifiedBy>PDI-PC</cp:lastModifiedBy>
  <cp:revision>1</cp:revision>
  <dcterms:created xsi:type="dcterms:W3CDTF">2021-03-02T05:23:00Z</dcterms:created>
  <dcterms:modified xsi:type="dcterms:W3CDTF">2021-03-02T05:26:00Z</dcterms:modified>
</cp:coreProperties>
</file>