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B46" w:rsidRPr="005B729C" w:rsidRDefault="00687792" w:rsidP="005B729C">
      <w:pPr>
        <w:spacing w:after="0" w:line="240" w:lineRule="auto"/>
        <w:jc w:val="center"/>
        <w:rPr>
          <w:rFonts w:ascii="Times New Roman" w:hAnsi="Times New Roman" w:cs="Times New Roman"/>
          <w:b/>
          <w:sz w:val="28"/>
          <w:szCs w:val="28"/>
        </w:rPr>
      </w:pPr>
      <w:r w:rsidRPr="005B729C">
        <w:rPr>
          <w:rFonts w:ascii="Times New Roman" w:hAnsi="Times New Roman" w:cs="Times New Roman"/>
          <w:b/>
          <w:sz w:val="28"/>
          <w:szCs w:val="28"/>
        </w:rPr>
        <w:t>Faktor Kontekstual Terhadap Intensi Kewirausahaan Mahasiswa</w:t>
      </w:r>
      <w:r>
        <w:rPr>
          <w:rFonts w:ascii="Times New Roman" w:hAnsi="Times New Roman" w:cs="Times New Roman"/>
          <w:b/>
          <w:sz w:val="28"/>
          <w:szCs w:val="28"/>
          <w:lang w:val="id-ID"/>
        </w:rPr>
        <w:t xml:space="preserve"> </w:t>
      </w:r>
      <w:r w:rsidRPr="005B729C">
        <w:rPr>
          <w:rFonts w:ascii="Times New Roman" w:hAnsi="Times New Roman" w:cs="Times New Roman"/>
          <w:b/>
          <w:sz w:val="28"/>
          <w:szCs w:val="28"/>
        </w:rPr>
        <w:t xml:space="preserve">Peserta </w:t>
      </w:r>
      <w:r w:rsidRPr="005B729C">
        <w:rPr>
          <w:rFonts w:ascii="Times New Roman" w:hAnsi="Times New Roman" w:cs="Times New Roman"/>
          <w:b/>
          <w:i/>
          <w:sz w:val="28"/>
          <w:szCs w:val="28"/>
        </w:rPr>
        <w:t xml:space="preserve">Business Orientation </w:t>
      </w:r>
      <w:proofErr w:type="gramStart"/>
      <w:r w:rsidRPr="005B729C">
        <w:rPr>
          <w:rFonts w:ascii="Times New Roman" w:hAnsi="Times New Roman" w:cs="Times New Roman"/>
          <w:b/>
          <w:i/>
          <w:sz w:val="28"/>
          <w:szCs w:val="28"/>
        </w:rPr>
        <w:t>At</w:t>
      </w:r>
      <w:proofErr w:type="gramEnd"/>
      <w:r w:rsidRPr="005B729C">
        <w:rPr>
          <w:rFonts w:ascii="Times New Roman" w:hAnsi="Times New Roman" w:cs="Times New Roman"/>
          <w:b/>
          <w:i/>
          <w:sz w:val="28"/>
          <w:szCs w:val="28"/>
        </w:rPr>
        <w:t xml:space="preserve"> Super Suro</w:t>
      </w:r>
      <w:r w:rsidRPr="005B729C">
        <w:rPr>
          <w:rFonts w:ascii="Times New Roman" w:hAnsi="Times New Roman" w:cs="Times New Roman"/>
          <w:b/>
          <w:i/>
          <w:sz w:val="28"/>
          <w:szCs w:val="28"/>
          <w:lang w:val="id-ID"/>
        </w:rPr>
        <w:t xml:space="preserve"> (B</w:t>
      </w:r>
      <w:r w:rsidR="000A0019">
        <w:rPr>
          <w:rFonts w:ascii="Times New Roman" w:hAnsi="Times New Roman" w:cs="Times New Roman"/>
          <w:b/>
          <w:i/>
          <w:sz w:val="28"/>
          <w:szCs w:val="28"/>
        </w:rPr>
        <w:t>OSS</w:t>
      </w:r>
      <w:bookmarkStart w:id="0" w:name="_GoBack"/>
      <w:bookmarkEnd w:id="0"/>
      <w:r w:rsidRPr="005B729C">
        <w:rPr>
          <w:rFonts w:ascii="Times New Roman" w:hAnsi="Times New Roman" w:cs="Times New Roman"/>
          <w:b/>
          <w:i/>
          <w:sz w:val="28"/>
          <w:szCs w:val="28"/>
          <w:lang w:val="id-ID"/>
        </w:rPr>
        <w:t>)</w:t>
      </w:r>
    </w:p>
    <w:p w:rsidR="005B729C" w:rsidRDefault="005B729C" w:rsidP="005B729C">
      <w:pPr>
        <w:spacing w:after="0" w:line="240" w:lineRule="auto"/>
        <w:jc w:val="center"/>
        <w:rPr>
          <w:rFonts w:ascii="Times New Roman" w:hAnsi="Times New Roman" w:cs="Times New Roman"/>
          <w:b/>
          <w:i/>
          <w:sz w:val="24"/>
          <w:szCs w:val="24"/>
          <w:lang w:val="id-ID"/>
        </w:rPr>
      </w:pPr>
    </w:p>
    <w:p w:rsidR="005B729C" w:rsidRPr="005B729C" w:rsidRDefault="00EC1631" w:rsidP="005B729C">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Fery Set</w:t>
      </w:r>
      <w:r>
        <w:rPr>
          <w:rFonts w:ascii="Times New Roman" w:hAnsi="Times New Roman" w:cs="Times New Roman"/>
          <w:sz w:val="24"/>
          <w:szCs w:val="24"/>
        </w:rPr>
        <w:t>i</w:t>
      </w:r>
      <w:r w:rsidR="005B729C" w:rsidRPr="005B729C">
        <w:rPr>
          <w:rFonts w:ascii="Times New Roman" w:hAnsi="Times New Roman" w:cs="Times New Roman"/>
          <w:sz w:val="24"/>
          <w:szCs w:val="24"/>
          <w:lang w:val="id-ID"/>
        </w:rPr>
        <w:t>awan</w:t>
      </w:r>
    </w:p>
    <w:p w:rsidR="005B729C" w:rsidRPr="005B729C" w:rsidRDefault="005B729C" w:rsidP="005B729C">
      <w:pPr>
        <w:spacing w:after="0" w:line="240" w:lineRule="auto"/>
        <w:jc w:val="center"/>
        <w:rPr>
          <w:rFonts w:ascii="Times New Roman" w:hAnsi="Times New Roman" w:cs="Times New Roman"/>
          <w:sz w:val="24"/>
          <w:szCs w:val="24"/>
          <w:lang w:val="id-ID"/>
        </w:rPr>
      </w:pPr>
      <w:r w:rsidRPr="005B729C">
        <w:rPr>
          <w:rFonts w:ascii="Times New Roman" w:hAnsi="Times New Roman" w:cs="Times New Roman"/>
          <w:sz w:val="24"/>
          <w:szCs w:val="24"/>
          <w:lang w:val="id-ID"/>
        </w:rPr>
        <w:t>Universitas Muhammadiyah Ponorogo</w:t>
      </w:r>
    </w:p>
    <w:p w:rsidR="00CE5E7C" w:rsidRPr="00EC1631" w:rsidRDefault="005B729C" w:rsidP="005B729C">
      <w:pPr>
        <w:spacing w:after="0" w:line="240" w:lineRule="auto"/>
        <w:jc w:val="center"/>
        <w:rPr>
          <w:rFonts w:ascii="Times New Roman" w:hAnsi="Times New Roman" w:cs="Times New Roman"/>
          <w:sz w:val="24"/>
          <w:szCs w:val="24"/>
        </w:rPr>
      </w:pPr>
      <w:r w:rsidRPr="005B729C">
        <w:rPr>
          <w:rFonts w:ascii="Times New Roman" w:hAnsi="Times New Roman" w:cs="Times New Roman"/>
          <w:sz w:val="24"/>
          <w:szCs w:val="24"/>
          <w:lang w:val="id-ID"/>
        </w:rPr>
        <w:t>Email Korespondensi:</w:t>
      </w:r>
      <w:r w:rsidR="00EC1631">
        <w:rPr>
          <w:rFonts w:ascii="Times New Roman" w:hAnsi="Times New Roman" w:cs="Times New Roman"/>
          <w:sz w:val="24"/>
          <w:szCs w:val="24"/>
        </w:rPr>
        <w:t xml:space="preserve"> fery.fahrisetiawan@gmail.com </w:t>
      </w:r>
    </w:p>
    <w:p w:rsidR="00CE5E7C" w:rsidRDefault="00CE5E7C" w:rsidP="00CE5E7C">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Dikirim: </w:t>
      </w:r>
    </w:p>
    <w:p w:rsidR="00CE5E7C" w:rsidRDefault="00CE5E7C" w:rsidP="00CE5E7C">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Diterima:</w:t>
      </w:r>
      <w:r w:rsidR="00C16450">
        <w:rPr>
          <w:rFonts w:ascii="Times New Roman" w:hAnsi="Times New Roman" w:cs="Times New Roman"/>
          <w:sz w:val="24"/>
          <w:szCs w:val="24"/>
          <w:lang w:val="id-ID"/>
        </w:rPr>
        <w:t xml:space="preserve"> </w:t>
      </w:r>
    </w:p>
    <w:p w:rsidR="008322F2" w:rsidRPr="005B729C" w:rsidRDefault="008322F2" w:rsidP="00CE5E7C">
      <w:pPr>
        <w:spacing w:after="0" w:line="240" w:lineRule="auto"/>
        <w:rPr>
          <w:rFonts w:ascii="Times New Roman" w:hAnsi="Times New Roman" w:cs="Times New Roman"/>
          <w:sz w:val="24"/>
          <w:szCs w:val="24"/>
          <w:lang w:val="id-ID"/>
        </w:rPr>
      </w:pPr>
    </w:p>
    <w:p w:rsidR="00055C93" w:rsidRPr="005B729C" w:rsidRDefault="00055C93" w:rsidP="005B729C">
      <w:pPr>
        <w:spacing w:after="0" w:line="240" w:lineRule="auto"/>
        <w:jc w:val="both"/>
        <w:rPr>
          <w:rFonts w:ascii="Times New Roman" w:hAnsi="Times New Roman" w:cs="Times New Roman"/>
          <w:b/>
          <w:bCs/>
          <w:sz w:val="24"/>
          <w:szCs w:val="24"/>
        </w:rPr>
      </w:pPr>
      <w:r w:rsidRPr="005B729C">
        <w:rPr>
          <w:rFonts w:ascii="Times New Roman" w:hAnsi="Times New Roman" w:cs="Times New Roman"/>
          <w:b/>
          <w:bCs/>
          <w:sz w:val="24"/>
          <w:szCs w:val="24"/>
        </w:rPr>
        <w:t>ABSTRACT</w:t>
      </w:r>
    </w:p>
    <w:p w:rsidR="00055C93" w:rsidRPr="005B729C" w:rsidRDefault="00055C93" w:rsidP="005B729C">
      <w:pPr>
        <w:spacing w:after="0" w:line="240" w:lineRule="auto"/>
        <w:jc w:val="both"/>
        <w:rPr>
          <w:rFonts w:ascii="Times New Roman" w:hAnsi="Times New Roman" w:cs="Times New Roman"/>
          <w:i/>
          <w:iCs/>
          <w:sz w:val="24"/>
          <w:szCs w:val="24"/>
        </w:rPr>
      </w:pPr>
      <w:r w:rsidRPr="005B729C">
        <w:rPr>
          <w:rFonts w:ascii="Times New Roman" w:hAnsi="Times New Roman" w:cs="Times New Roman"/>
          <w:i/>
          <w:iCs/>
          <w:sz w:val="24"/>
          <w:szCs w:val="24"/>
        </w:rPr>
        <w:t xml:space="preserve">This study aims to discuss the impact of contextual factors on student entrepreneurship intentions and to determine the entrepreneurial intentions of participants of Business Orientation of Super Suro (BOSS), an entrepreneurial competition activity held to sharpen the entrepreneurship mental of students, in which the information obtained will be beneficial for the evaluation and to better the determination of the next BOSS implementation strategy. The object and the population of this research is the students </w:t>
      </w:r>
      <w:r w:rsidR="00BB7D7C" w:rsidRPr="005B729C">
        <w:rPr>
          <w:rFonts w:ascii="Times New Roman" w:hAnsi="Times New Roman" w:cs="Times New Roman"/>
          <w:i/>
          <w:iCs/>
          <w:sz w:val="24"/>
          <w:szCs w:val="24"/>
        </w:rPr>
        <w:t xml:space="preserve">of S1 Management </w:t>
      </w:r>
      <w:proofErr w:type="gramStart"/>
      <w:r w:rsidR="00BB7D7C" w:rsidRPr="005B729C">
        <w:rPr>
          <w:rFonts w:ascii="Times New Roman" w:hAnsi="Times New Roman" w:cs="Times New Roman"/>
          <w:i/>
          <w:iCs/>
          <w:sz w:val="24"/>
          <w:szCs w:val="24"/>
        </w:rPr>
        <w:t xml:space="preserve">Department  </w:t>
      </w:r>
      <w:r w:rsidRPr="005B729C">
        <w:rPr>
          <w:rFonts w:ascii="Times New Roman" w:hAnsi="Times New Roman" w:cs="Times New Roman"/>
          <w:i/>
          <w:iCs/>
          <w:sz w:val="24"/>
          <w:szCs w:val="24"/>
        </w:rPr>
        <w:t>Muhammadiyah</w:t>
      </w:r>
      <w:proofErr w:type="gramEnd"/>
      <w:r w:rsidRPr="005B729C">
        <w:rPr>
          <w:rFonts w:ascii="Times New Roman" w:hAnsi="Times New Roman" w:cs="Times New Roman"/>
          <w:i/>
          <w:iCs/>
          <w:sz w:val="24"/>
          <w:szCs w:val="24"/>
        </w:rPr>
        <w:t xml:space="preserve"> University of Ponorogo participating in BOSS 2019. This study uses a quantitative method. Contextual factors were chosen in this study, as one of the factors considered important in influencing student entrepreneurial intentions. The data were analyzed using the Structural Equation Model (SEM) application with the Partial Least Square (PLS) program. The results of this research </w:t>
      </w:r>
      <w:r w:rsidR="00A8214F" w:rsidRPr="005B729C">
        <w:rPr>
          <w:rFonts w:ascii="Times New Roman" w:hAnsi="Times New Roman" w:cs="Times New Roman"/>
          <w:i/>
          <w:iCs/>
          <w:sz w:val="24"/>
          <w:szCs w:val="24"/>
        </w:rPr>
        <w:t>not</w:t>
      </w:r>
      <w:r w:rsidRPr="005B729C">
        <w:rPr>
          <w:rFonts w:ascii="Times New Roman" w:hAnsi="Times New Roman" w:cs="Times New Roman"/>
          <w:i/>
          <w:iCs/>
          <w:sz w:val="24"/>
          <w:szCs w:val="24"/>
        </w:rPr>
        <w:t>e that contextual factors have a positive impact on the entrepreneurial intentions of BOSS students.</w:t>
      </w:r>
    </w:p>
    <w:p w:rsidR="00055C93" w:rsidRPr="005B729C" w:rsidRDefault="00055C93" w:rsidP="005B729C">
      <w:pPr>
        <w:spacing w:after="0" w:line="240" w:lineRule="auto"/>
        <w:jc w:val="both"/>
        <w:rPr>
          <w:rFonts w:ascii="Times New Roman" w:hAnsi="Times New Roman" w:cs="Times New Roman"/>
          <w:b/>
          <w:bCs/>
          <w:i/>
          <w:iCs/>
          <w:sz w:val="24"/>
          <w:szCs w:val="24"/>
        </w:rPr>
      </w:pPr>
      <w:r w:rsidRPr="005B729C">
        <w:rPr>
          <w:rFonts w:ascii="Times New Roman" w:hAnsi="Times New Roman" w:cs="Times New Roman"/>
          <w:b/>
          <w:bCs/>
          <w:i/>
          <w:iCs/>
          <w:sz w:val="24"/>
          <w:szCs w:val="24"/>
        </w:rPr>
        <w:t>Keywords: entrepreneurship, contextual factors, intention</w:t>
      </w:r>
    </w:p>
    <w:p w:rsidR="00734305" w:rsidRPr="005B729C" w:rsidRDefault="00734305" w:rsidP="005B729C">
      <w:pPr>
        <w:spacing w:after="0" w:line="240" w:lineRule="auto"/>
        <w:jc w:val="both"/>
        <w:rPr>
          <w:rFonts w:ascii="Times New Roman" w:hAnsi="Times New Roman" w:cs="Times New Roman"/>
          <w:sz w:val="24"/>
          <w:szCs w:val="24"/>
        </w:rPr>
      </w:pPr>
    </w:p>
    <w:p w:rsidR="00FE72FD" w:rsidRPr="005B729C" w:rsidRDefault="005B729C" w:rsidP="005B729C">
      <w:pPr>
        <w:pStyle w:val="07-ABSTRAK-teks"/>
        <w:spacing w:after="0"/>
        <w:rPr>
          <w:b/>
          <w:sz w:val="24"/>
          <w:szCs w:val="24"/>
          <w:lang w:val="id-ID"/>
        </w:rPr>
      </w:pPr>
      <w:r>
        <w:rPr>
          <w:b/>
          <w:sz w:val="24"/>
          <w:szCs w:val="24"/>
          <w:lang w:val="id-ID"/>
        </w:rPr>
        <w:t>ABSTRAK</w:t>
      </w:r>
    </w:p>
    <w:p w:rsidR="00FE72FD" w:rsidRPr="005B729C" w:rsidRDefault="00FE72FD" w:rsidP="005B729C">
      <w:pPr>
        <w:pStyle w:val="07-ABSTRAK-teks"/>
        <w:spacing w:after="0"/>
        <w:rPr>
          <w:i/>
          <w:sz w:val="24"/>
          <w:szCs w:val="24"/>
        </w:rPr>
      </w:pPr>
      <w:r w:rsidRPr="005B729C">
        <w:rPr>
          <w:sz w:val="24"/>
          <w:szCs w:val="24"/>
        </w:rPr>
        <w:t xml:space="preserve">Penelitian ini membahas tentang </w:t>
      </w:r>
      <w:r w:rsidRPr="005B729C">
        <w:rPr>
          <w:sz w:val="24"/>
          <w:szCs w:val="24"/>
          <w:lang w:val="id-ID"/>
        </w:rPr>
        <w:t xml:space="preserve">faktor </w:t>
      </w:r>
      <w:r w:rsidRPr="005B729C">
        <w:rPr>
          <w:sz w:val="24"/>
          <w:szCs w:val="24"/>
        </w:rPr>
        <w:t xml:space="preserve">kontekstual dalam pengaruhnya pada intensi kewirausahaan mahasiswa. </w:t>
      </w:r>
      <w:r w:rsidR="00B5365E" w:rsidRPr="005B729C">
        <w:rPr>
          <w:sz w:val="24"/>
          <w:szCs w:val="24"/>
        </w:rPr>
        <w:t>O</w:t>
      </w:r>
      <w:r w:rsidRPr="005B729C">
        <w:rPr>
          <w:sz w:val="24"/>
          <w:szCs w:val="24"/>
          <w:lang w:val="id-ID"/>
        </w:rPr>
        <w:t>bjek penelitian</w:t>
      </w:r>
      <w:r w:rsidR="00B5365E" w:rsidRPr="005B729C">
        <w:rPr>
          <w:sz w:val="24"/>
          <w:szCs w:val="24"/>
        </w:rPr>
        <w:t xml:space="preserve"> ini adalah mahasiswa </w:t>
      </w:r>
      <w:r w:rsidR="00BB7D7C" w:rsidRPr="005B729C">
        <w:rPr>
          <w:sz w:val="24"/>
          <w:szCs w:val="24"/>
        </w:rPr>
        <w:t xml:space="preserve">program studi S1 Manajemen </w:t>
      </w:r>
      <w:r w:rsidR="00B5365E" w:rsidRPr="005B729C">
        <w:rPr>
          <w:sz w:val="24"/>
          <w:szCs w:val="24"/>
        </w:rPr>
        <w:t xml:space="preserve">Universitas Muhammadiyah Ponorogo yang telah mengikuti kegiatan BOSS, </w:t>
      </w:r>
      <w:r w:rsidR="00B5365E" w:rsidRPr="005B729C">
        <w:rPr>
          <w:i/>
          <w:sz w:val="24"/>
          <w:szCs w:val="24"/>
        </w:rPr>
        <w:t xml:space="preserve">Business Orientation </w:t>
      </w:r>
      <w:r w:rsidR="00062D9C" w:rsidRPr="005B729C">
        <w:rPr>
          <w:i/>
          <w:sz w:val="24"/>
          <w:szCs w:val="24"/>
        </w:rPr>
        <w:t>at</w:t>
      </w:r>
      <w:r w:rsidR="00B5365E" w:rsidRPr="005B729C">
        <w:rPr>
          <w:i/>
          <w:sz w:val="24"/>
          <w:szCs w:val="24"/>
        </w:rPr>
        <w:t xml:space="preserve"> Super Suro, </w:t>
      </w:r>
      <w:r w:rsidR="00B5365E" w:rsidRPr="005B729C">
        <w:rPr>
          <w:sz w:val="24"/>
          <w:szCs w:val="24"/>
        </w:rPr>
        <w:t xml:space="preserve">yakni kegiatan kompetisi berwirausaha yang diadakan untuk mengasah mental </w:t>
      </w:r>
      <w:r w:rsidR="00B5365E" w:rsidRPr="005B729C">
        <w:rPr>
          <w:i/>
          <w:sz w:val="24"/>
          <w:szCs w:val="24"/>
        </w:rPr>
        <w:t xml:space="preserve">entrepreneurship </w:t>
      </w:r>
      <w:r w:rsidR="00B5365E" w:rsidRPr="005B729C">
        <w:rPr>
          <w:sz w:val="24"/>
          <w:szCs w:val="24"/>
        </w:rPr>
        <w:t>mahasiswa</w:t>
      </w:r>
      <w:r w:rsidRPr="005B729C">
        <w:rPr>
          <w:sz w:val="24"/>
          <w:szCs w:val="24"/>
          <w:lang w:val="id-ID"/>
        </w:rPr>
        <w:t>. Penelitian ini di</w:t>
      </w:r>
      <w:r w:rsidR="00E75AF7" w:rsidRPr="005B729C">
        <w:rPr>
          <w:sz w:val="24"/>
          <w:szCs w:val="24"/>
        </w:rPr>
        <w:t>lakukan untuk mengetahui intensi berwirausaha mahasiswa peserta BOSS, sehingga diperoleh informasi yang berguna bagi evaluasi dan penentuan strategi pelaksanaan BOSS selanjutnya</w:t>
      </w:r>
      <w:r w:rsidRPr="005B729C">
        <w:rPr>
          <w:sz w:val="24"/>
          <w:szCs w:val="24"/>
          <w:lang w:val="id-ID"/>
        </w:rPr>
        <w:t>.</w:t>
      </w:r>
      <w:r w:rsidRPr="005B729C">
        <w:rPr>
          <w:sz w:val="24"/>
          <w:szCs w:val="24"/>
        </w:rPr>
        <w:t xml:space="preserve"> Faktor </w:t>
      </w:r>
      <w:r w:rsidR="00E75AF7" w:rsidRPr="005B729C">
        <w:rPr>
          <w:sz w:val="24"/>
          <w:szCs w:val="24"/>
        </w:rPr>
        <w:t>kontekstual</w:t>
      </w:r>
      <w:r w:rsidRPr="005B729C">
        <w:rPr>
          <w:sz w:val="24"/>
          <w:szCs w:val="24"/>
          <w:lang w:val="id-ID"/>
        </w:rPr>
        <w:t xml:space="preserve"> </w:t>
      </w:r>
      <w:r w:rsidRPr="005B729C">
        <w:rPr>
          <w:sz w:val="24"/>
          <w:szCs w:val="24"/>
        </w:rPr>
        <w:t xml:space="preserve">dipilih dalam penelitian ini, </w:t>
      </w:r>
      <w:r w:rsidRPr="005B729C">
        <w:rPr>
          <w:sz w:val="24"/>
          <w:szCs w:val="24"/>
          <w:lang w:val="id-ID"/>
        </w:rPr>
        <w:t xml:space="preserve">sebagai salah satu faktor yang dianggap penting dalam mempengaruhi </w:t>
      </w:r>
      <w:r w:rsidR="00E75AF7" w:rsidRPr="005B729C">
        <w:rPr>
          <w:sz w:val="24"/>
          <w:szCs w:val="24"/>
        </w:rPr>
        <w:t>intensi kewirausahaan mahasiswa</w:t>
      </w:r>
      <w:r w:rsidRPr="005B729C">
        <w:rPr>
          <w:sz w:val="24"/>
          <w:szCs w:val="24"/>
        </w:rPr>
        <w:t xml:space="preserve">. Penelitian ini menggunakan metode kuantitatif dengan populasi adalah </w:t>
      </w:r>
      <w:r w:rsidR="00E75AF7" w:rsidRPr="005B729C">
        <w:rPr>
          <w:sz w:val="24"/>
          <w:szCs w:val="24"/>
        </w:rPr>
        <w:t>mahasiswa peserta BOSS pada tahun 2019.</w:t>
      </w:r>
      <w:r w:rsidRPr="005B729C">
        <w:rPr>
          <w:sz w:val="24"/>
          <w:szCs w:val="24"/>
        </w:rPr>
        <w:t xml:space="preserve"> </w:t>
      </w:r>
      <w:r w:rsidR="008B5D95" w:rsidRPr="005B729C">
        <w:rPr>
          <w:sz w:val="24"/>
          <w:szCs w:val="24"/>
        </w:rPr>
        <w:t>Pengolahan data dalam penelitian ini</w:t>
      </w:r>
      <w:r w:rsidRPr="005B729C">
        <w:rPr>
          <w:sz w:val="24"/>
          <w:szCs w:val="24"/>
        </w:rPr>
        <w:t xml:space="preserve"> </w:t>
      </w:r>
      <w:r w:rsidR="00720CFF" w:rsidRPr="005B729C">
        <w:rPr>
          <w:sz w:val="24"/>
          <w:szCs w:val="24"/>
        </w:rPr>
        <w:t>menggunakan</w:t>
      </w:r>
      <w:r w:rsidRPr="005B729C">
        <w:rPr>
          <w:sz w:val="24"/>
          <w:szCs w:val="24"/>
        </w:rPr>
        <w:t xml:space="preserve"> aplikasi program </w:t>
      </w:r>
      <w:r w:rsidR="00A8214F" w:rsidRPr="005B729C">
        <w:rPr>
          <w:i/>
          <w:iCs/>
          <w:sz w:val="24"/>
          <w:szCs w:val="24"/>
        </w:rPr>
        <w:t xml:space="preserve">Structural Equation Model (SEM) </w:t>
      </w:r>
      <w:r w:rsidR="00765B02" w:rsidRPr="005B729C">
        <w:rPr>
          <w:sz w:val="24"/>
          <w:szCs w:val="24"/>
        </w:rPr>
        <w:t xml:space="preserve"> </w:t>
      </w:r>
      <w:r w:rsidRPr="005B729C">
        <w:rPr>
          <w:sz w:val="24"/>
          <w:szCs w:val="24"/>
        </w:rPr>
        <w:t>Partial Least Square (</w:t>
      </w:r>
      <w:r w:rsidR="00765B02" w:rsidRPr="005B729C">
        <w:rPr>
          <w:sz w:val="24"/>
          <w:szCs w:val="24"/>
        </w:rPr>
        <w:t xml:space="preserve">Smart </w:t>
      </w:r>
      <w:r w:rsidRPr="005B729C">
        <w:rPr>
          <w:sz w:val="24"/>
          <w:szCs w:val="24"/>
        </w:rPr>
        <w:t xml:space="preserve">PLS). Hasil penelitian </w:t>
      </w:r>
      <w:r w:rsidR="005461E8" w:rsidRPr="005B729C">
        <w:rPr>
          <w:sz w:val="24"/>
          <w:szCs w:val="24"/>
        </w:rPr>
        <w:t>diketahui</w:t>
      </w:r>
      <w:r w:rsidRPr="005B729C">
        <w:rPr>
          <w:sz w:val="24"/>
          <w:szCs w:val="24"/>
        </w:rPr>
        <w:t xml:space="preserve"> bahwa </w:t>
      </w:r>
      <w:r w:rsidRPr="005B729C">
        <w:rPr>
          <w:sz w:val="24"/>
          <w:szCs w:val="24"/>
          <w:lang w:val="id-ID"/>
        </w:rPr>
        <w:t xml:space="preserve">faktor </w:t>
      </w:r>
      <w:r w:rsidR="00CF0485" w:rsidRPr="005B729C">
        <w:rPr>
          <w:sz w:val="24"/>
          <w:szCs w:val="24"/>
        </w:rPr>
        <w:t>kontekstual</w:t>
      </w:r>
      <w:r w:rsidRPr="005B729C">
        <w:rPr>
          <w:sz w:val="24"/>
          <w:szCs w:val="24"/>
          <w:lang w:val="id-ID"/>
        </w:rPr>
        <w:t xml:space="preserve"> </w:t>
      </w:r>
      <w:r w:rsidR="005461E8" w:rsidRPr="005B729C">
        <w:rPr>
          <w:sz w:val="24"/>
          <w:szCs w:val="24"/>
        </w:rPr>
        <w:t>ber</w:t>
      </w:r>
      <w:r w:rsidRPr="005B729C">
        <w:rPr>
          <w:sz w:val="24"/>
          <w:szCs w:val="24"/>
        </w:rPr>
        <w:t xml:space="preserve">pengaruh positif terhadap </w:t>
      </w:r>
      <w:r w:rsidR="00CF0485" w:rsidRPr="005B729C">
        <w:rPr>
          <w:sz w:val="24"/>
          <w:szCs w:val="24"/>
        </w:rPr>
        <w:t>intensi kewirausahaan mahasiswa BOSS</w:t>
      </w:r>
      <w:r w:rsidRPr="005B729C">
        <w:rPr>
          <w:color w:val="FF0000"/>
          <w:sz w:val="24"/>
          <w:szCs w:val="24"/>
        </w:rPr>
        <w:t>.</w:t>
      </w:r>
    </w:p>
    <w:p w:rsidR="00FE72FD" w:rsidRPr="005B729C" w:rsidRDefault="00FE72FD" w:rsidP="005B729C">
      <w:pPr>
        <w:pStyle w:val="07-ABSTRAK-teks"/>
        <w:spacing w:after="0"/>
        <w:rPr>
          <w:b/>
          <w:color w:val="000000"/>
          <w:sz w:val="24"/>
          <w:szCs w:val="24"/>
          <w:lang w:val="id-ID"/>
        </w:rPr>
      </w:pPr>
      <w:r w:rsidRPr="005B729C">
        <w:rPr>
          <w:b/>
          <w:color w:val="000000"/>
          <w:sz w:val="24"/>
          <w:szCs w:val="24"/>
        </w:rPr>
        <w:t>Kata kunci</w:t>
      </w:r>
      <w:r w:rsidRPr="005B729C">
        <w:rPr>
          <w:rFonts w:eastAsia="MS Mincho"/>
          <w:color w:val="000000"/>
          <w:sz w:val="24"/>
          <w:szCs w:val="24"/>
        </w:rPr>
        <w:t xml:space="preserve">: </w:t>
      </w:r>
      <w:r w:rsidR="00E75AF7" w:rsidRPr="005B729C">
        <w:rPr>
          <w:rFonts w:eastAsia="MS Mincho"/>
          <w:b/>
          <w:color w:val="000000"/>
          <w:sz w:val="24"/>
          <w:szCs w:val="24"/>
        </w:rPr>
        <w:t>ke</w:t>
      </w:r>
      <w:r w:rsidR="00E75AF7" w:rsidRPr="005B729C">
        <w:rPr>
          <w:b/>
          <w:color w:val="000000"/>
          <w:sz w:val="24"/>
          <w:szCs w:val="24"/>
        </w:rPr>
        <w:t>wirausahaan</w:t>
      </w:r>
      <w:r w:rsidRPr="005B729C">
        <w:rPr>
          <w:b/>
          <w:color w:val="000000"/>
          <w:sz w:val="24"/>
          <w:szCs w:val="24"/>
        </w:rPr>
        <w:t xml:space="preserve">, </w:t>
      </w:r>
      <w:r w:rsidR="00E75AF7" w:rsidRPr="005B729C">
        <w:rPr>
          <w:b/>
          <w:color w:val="000000"/>
          <w:sz w:val="24"/>
          <w:szCs w:val="24"/>
        </w:rPr>
        <w:t>faktor kontekstual</w:t>
      </w:r>
      <w:r w:rsidRPr="005B729C">
        <w:rPr>
          <w:b/>
          <w:color w:val="000000"/>
          <w:sz w:val="24"/>
          <w:szCs w:val="24"/>
          <w:lang w:val="id-ID"/>
        </w:rPr>
        <w:t xml:space="preserve">, </w:t>
      </w:r>
      <w:r w:rsidR="00E75AF7" w:rsidRPr="005B729C">
        <w:rPr>
          <w:b/>
          <w:color w:val="000000"/>
          <w:sz w:val="24"/>
          <w:szCs w:val="24"/>
        </w:rPr>
        <w:t>intensi</w:t>
      </w:r>
      <w:r w:rsidRPr="005B729C">
        <w:rPr>
          <w:b/>
          <w:color w:val="000000"/>
          <w:sz w:val="24"/>
          <w:szCs w:val="24"/>
          <w:lang w:val="id-ID"/>
        </w:rPr>
        <w:tab/>
      </w:r>
    </w:p>
    <w:p w:rsidR="00FE72FD" w:rsidRPr="005B729C" w:rsidRDefault="00FE72FD" w:rsidP="005B729C">
      <w:pPr>
        <w:pStyle w:val="07-ABSTRAK-teks"/>
        <w:spacing w:after="0"/>
        <w:rPr>
          <w:b/>
          <w:color w:val="000000"/>
          <w:sz w:val="24"/>
          <w:szCs w:val="24"/>
          <w:lang w:val="id-ID"/>
        </w:rPr>
      </w:pPr>
    </w:p>
    <w:p w:rsidR="00FE72FD" w:rsidRPr="005B729C" w:rsidRDefault="00FE72FD" w:rsidP="005B729C">
      <w:pPr>
        <w:pStyle w:val="ListParagraph"/>
        <w:numPr>
          <w:ilvl w:val="0"/>
          <w:numId w:val="1"/>
        </w:numPr>
        <w:spacing w:after="0" w:line="240" w:lineRule="auto"/>
        <w:ind w:left="426" w:hanging="426"/>
        <w:jc w:val="both"/>
        <w:rPr>
          <w:rFonts w:ascii="Times New Roman" w:hAnsi="Times New Roman" w:cs="Times New Roman"/>
          <w:b/>
          <w:color w:val="000000" w:themeColor="text1"/>
          <w:sz w:val="24"/>
          <w:szCs w:val="24"/>
          <w:lang w:val="id-ID"/>
        </w:rPr>
      </w:pPr>
      <w:r w:rsidRPr="005B729C">
        <w:rPr>
          <w:rFonts w:ascii="Times New Roman" w:hAnsi="Times New Roman" w:cs="Times New Roman"/>
          <w:b/>
          <w:color w:val="000000" w:themeColor="text1"/>
          <w:sz w:val="24"/>
          <w:szCs w:val="24"/>
          <w:lang w:val="id-ID"/>
        </w:rPr>
        <w:t>PENDAHULUAN</w:t>
      </w:r>
    </w:p>
    <w:p w:rsidR="00F630A4" w:rsidRPr="005B729C" w:rsidRDefault="00F630A4" w:rsidP="005B729C">
      <w:pPr>
        <w:spacing w:after="0" w:line="240" w:lineRule="auto"/>
        <w:ind w:firstLine="720"/>
        <w:jc w:val="both"/>
        <w:rPr>
          <w:rFonts w:ascii="Times New Roman" w:eastAsia="Times New Roman" w:hAnsi="Times New Roman" w:cs="Times New Roman"/>
          <w:sz w:val="24"/>
          <w:szCs w:val="24"/>
          <w:lang w:val="id-ID"/>
        </w:rPr>
      </w:pPr>
      <w:proofErr w:type="gramStart"/>
      <w:r w:rsidRPr="005B729C">
        <w:rPr>
          <w:rFonts w:ascii="Times New Roman" w:hAnsi="Times New Roman" w:cs="Times New Roman"/>
          <w:color w:val="000000" w:themeColor="text1"/>
          <w:sz w:val="24"/>
          <w:szCs w:val="24"/>
        </w:rPr>
        <w:t>Secara</w:t>
      </w:r>
      <w:r w:rsidRPr="005B729C">
        <w:rPr>
          <w:rFonts w:ascii="Times New Roman" w:hAnsi="Times New Roman" w:cs="Times New Roman"/>
          <w:color w:val="000000" w:themeColor="text1"/>
          <w:sz w:val="24"/>
          <w:szCs w:val="24"/>
          <w:lang w:val="id-ID"/>
        </w:rPr>
        <w:t xml:space="preserve"> makro, permasalahan pengangguran masih menjadi masalah serius dalam perekonomian di Indonesia.</w:t>
      </w:r>
      <w:proofErr w:type="gramEnd"/>
      <w:r w:rsidRPr="005B729C">
        <w:rPr>
          <w:rFonts w:ascii="Times New Roman" w:hAnsi="Times New Roman" w:cs="Times New Roman"/>
          <w:color w:val="000000" w:themeColor="text1"/>
          <w:sz w:val="24"/>
          <w:szCs w:val="24"/>
          <w:lang w:val="id-ID"/>
        </w:rPr>
        <w:t xml:space="preserve"> Menurut Nawawi (2019), dijelaskan bahwa </w:t>
      </w:r>
      <w:r w:rsidRPr="005B729C">
        <w:rPr>
          <w:rFonts w:ascii="Times New Roman" w:eastAsia="Times New Roman" w:hAnsi="Times New Roman" w:cs="Times New Roman"/>
          <w:sz w:val="24"/>
          <w:szCs w:val="24"/>
        </w:rPr>
        <w:t xml:space="preserve">di negara Indonesia </w:t>
      </w:r>
      <w:r w:rsidRPr="005B729C">
        <w:rPr>
          <w:rFonts w:ascii="Times New Roman" w:eastAsia="Times New Roman" w:hAnsi="Times New Roman" w:cs="Times New Roman"/>
          <w:sz w:val="24"/>
          <w:szCs w:val="24"/>
          <w:lang w:val="id-ID"/>
        </w:rPr>
        <w:t>terdapat data</w:t>
      </w:r>
      <w:r w:rsidRPr="005B729C">
        <w:rPr>
          <w:rFonts w:ascii="Times New Roman" w:eastAsia="Times New Roman" w:hAnsi="Times New Roman" w:cs="Times New Roman"/>
          <w:sz w:val="24"/>
          <w:szCs w:val="24"/>
        </w:rPr>
        <w:t xml:space="preserve"> tingkat</w:t>
      </w:r>
      <w:r w:rsidRPr="005B729C">
        <w:rPr>
          <w:rFonts w:ascii="Times New Roman" w:eastAsia="Times New Roman" w:hAnsi="Times New Roman" w:cs="Times New Roman"/>
          <w:sz w:val="24"/>
          <w:szCs w:val="24"/>
          <w:lang w:val="id-ID"/>
        </w:rPr>
        <w:t xml:space="preserve"> </w:t>
      </w:r>
      <w:r w:rsidRPr="005B729C">
        <w:rPr>
          <w:rFonts w:ascii="Times New Roman" w:eastAsia="Times New Roman" w:hAnsi="Times New Roman" w:cs="Times New Roman"/>
          <w:sz w:val="24"/>
          <w:szCs w:val="24"/>
        </w:rPr>
        <w:t>pengangguran terbuka (</w:t>
      </w:r>
      <w:r w:rsidRPr="005B729C">
        <w:rPr>
          <w:rFonts w:ascii="Times New Roman" w:eastAsia="Times New Roman" w:hAnsi="Times New Roman" w:cs="Times New Roman"/>
          <w:i/>
          <w:sz w:val="24"/>
          <w:szCs w:val="24"/>
        </w:rPr>
        <w:t>open unemployment</w:t>
      </w:r>
      <w:r w:rsidRPr="005B729C">
        <w:rPr>
          <w:rFonts w:ascii="Times New Roman" w:eastAsia="Times New Roman" w:hAnsi="Times New Roman" w:cs="Times New Roman"/>
          <w:sz w:val="24"/>
          <w:szCs w:val="24"/>
        </w:rPr>
        <w:t xml:space="preserve">) </w:t>
      </w:r>
      <w:r w:rsidRPr="005B729C">
        <w:rPr>
          <w:rFonts w:ascii="Times New Roman" w:eastAsia="Times New Roman" w:hAnsi="Times New Roman" w:cs="Times New Roman"/>
          <w:sz w:val="24"/>
          <w:szCs w:val="24"/>
          <w:lang w:val="id-ID"/>
        </w:rPr>
        <w:t xml:space="preserve">yakni </w:t>
      </w:r>
      <w:r w:rsidRPr="005B729C">
        <w:rPr>
          <w:rFonts w:ascii="Times New Roman" w:eastAsia="Times New Roman" w:hAnsi="Times New Roman" w:cs="Times New Roman"/>
          <w:sz w:val="24"/>
          <w:szCs w:val="24"/>
        </w:rPr>
        <w:t>5,13%</w:t>
      </w:r>
      <w:r w:rsidRPr="005B729C">
        <w:rPr>
          <w:rFonts w:ascii="Times New Roman" w:eastAsia="Times New Roman" w:hAnsi="Times New Roman" w:cs="Times New Roman"/>
          <w:sz w:val="24"/>
          <w:szCs w:val="24"/>
          <w:lang w:val="id-ID"/>
        </w:rPr>
        <w:t xml:space="preserve"> </w:t>
      </w:r>
      <w:r w:rsidRPr="005B729C">
        <w:rPr>
          <w:rFonts w:ascii="Times New Roman" w:eastAsia="Times New Roman" w:hAnsi="Times New Roman" w:cs="Times New Roman"/>
          <w:sz w:val="24"/>
          <w:szCs w:val="24"/>
        </w:rPr>
        <w:t>dari 265 juta</w:t>
      </w:r>
      <w:r w:rsidRPr="005B729C">
        <w:rPr>
          <w:rFonts w:ascii="Times New Roman" w:eastAsia="Times New Roman" w:hAnsi="Times New Roman" w:cs="Times New Roman"/>
          <w:sz w:val="24"/>
          <w:szCs w:val="24"/>
          <w:lang w:val="id-ID"/>
        </w:rPr>
        <w:t xml:space="preserve"> </w:t>
      </w:r>
      <w:r w:rsidRPr="005B729C">
        <w:rPr>
          <w:rFonts w:ascii="Times New Roman" w:eastAsia="Times New Roman" w:hAnsi="Times New Roman" w:cs="Times New Roman"/>
          <w:sz w:val="24"/>
          <w:szCs w:val="24"/>
        </w:rPr>
        <w:t xml:space="preserve">jiwa </w:t>
      </w:r>
      <w:r w:rsidRPr="005B729C">
        <w:rPr>
          <w:rFonts w:ascii="Times New Roman" w:eastAsia="Times New Roman" w:hAnsi="Times New Roman" w:cs="Times New Roman"/>
          <w:sz w:val="24"/>
          <w:szCs w:val="24"/>
        </w:rPr>
        <w:lastRenderedPageBreak/>
        <w:t xml:space="preserve">atau 6,5 juta jiwa. </w:t>
      </w:r>
      <w:r w:rsidRPr="005B729C">
        <w:rPr>
          <w:rFonts w:ascii="Times New Roman" w:eastAsia="Times New Roman" w:hAnsi="Times New Roman" w:cs="Times New Roman"/>
          <w:sz w:val="24"/>
          <w:szCs w:val="24"/>
          <w:lang w:val="id-ID"/>
        </w:rPr>
        <w:t>Data tersebut dengan catatan bahwa jumlah pengangguran di desa lebih sedikit dibandingkan pengangguran yang ada di kota.</w:t>
      </w:r>
      <w:r w:rsidR="004C12E0" w:rsidRPr="005B729C">
        <w:rPr>
          <w:rFonts w:ascii="Times New Roman" w:eastAsia="Times New Roman" w:hAnsi="Times New Roman" w:cs="Times New Roman"/>
          <w:sz w:val="24"/>
          <w:szCs w:val="24"/>
          <w:lang w:val="id-ID"/>
        </w:rPr>
        <w:t xml:space="preserve"> Dengan tingginya angka pengangguran, maka kemungkinan meningkatnya angka kemiskinan pada suatu negara akan terjadi.</w:t>
      </w:r>
    </w:p>
    <w:p w:rsidR="00E7402B" w:rsidRPr="005B729C" w:rsidRDefault="00F06097" w:rsidP="005B729C">
      <w:pPr>
        <w:spacing w:after="0" w:line="240" w:lineRule="auto"/>
        <w:ind w:firstLine="720"/>
        <w:jc w:val="both"/>
        <w:rPr>
          <w:rFonts w:ascii="Times New Roman" w:hAnsi="Times New Roman" w:cs="Times New Roman"/>
          <w:sz w:val="24"/>
          <w:szCs w:val="24"/>
          <w:lang w:val="id-ID"/>
        </w:rPr>
      </w:pPr>
      <w:r w:rsidRPr="005B729C">
        <w:rPr>
          <w:rFonts w:ascii="Times New Roman" w:hAnsi="Times New Roman" w:cs="Times New Roman"/>
          <w:sz w:val="24"/>
          <w:szCs w:val="24"/>
          <w:lang w:val="id-ID"/>
        </w:rPr>
        <w:t>Menurut Sumarsono (2013), Ciputra (2009) menjelaskan bahwa sebuah negara dapat dikatakan negara maju jika penduduknya menjadi wirausaha paling sedikit 2 (dua) persen</w:t>
      </w:r>
      <w:r w:rsidR="004C12E0" w:rsidRPr="005B729C">
        <w:rPr>
          <w:rFonts w:ascii="Times New Roman" w:hAnsi="Times New Roman" w:cs="Times New Roman"/>
          <w:sz w:val="24"/>
          <w:szCs w:val="24"/>
        </w:rPr>
        <w:t xml:space="preserve">. </w:t>
      </w:r>
      <w:r w:rsidRPr="005B729C">
        <w:rPr>
          <w:rFonts w:ascii="Times New Roman" w:hAnsi="Times New Roman" w:cs="Times New Roman"/>
          <w:sz w:val="24"/>
          <w:szCs w:val="24"/>
          <w:lang w:val="id-ID"/>
        </w:rPr>
        <w:t>Dijelaskan juga bahwa s</w:t>
      </w:r>
      <w:r w:rsidR="004C12E0" w:rsidRPr="005B729C">
        <w:rPr>
          <w:rFonts w:ascii="Times New Roman" w:hAnsi="Times New Roman" w:cs="Times New Roman"/>
          <w:sz w:val="24"/>
          <w:szCs w:val="24"/>
        </w:rPr>
        <w:t xml:space="preserve">eharusnya </w:t>
      </w:r>
      <w:r w:rsidRPr="005B729C">
        <w:rPr>
          <w:rFonts w:ascii="Times New Roman" w:hAnsi="Times New Roman" w:cs="Times New Roman"/>
          <w:sz w:val="24"/>
          <w:szCs w:val="24"/>
          <w:lang w:val="id-ID"/>
        </w:rPr>
        <w:t>kuantitas</w:t>
      </w:r>
      <w:r w:rsidR="004C12E0" w:rsidRPr="005B729C">
        <w:rPr>
          <w:rFonts w:ascii="Times New Roman" w:hAnsi="Times New Roman" w:cs="Times New Roman"/>
          <w:sz w:val="24"/>
          <w:szCs w:val="24"/>
        </w:rPr>
        <w:t xml:space="preserve"> wirausaha di Indonesia saat ini </w:t>
      </w:r>
      <w:r w:rsidRPr="005B729C">
        <w:rPr>
          <w:rFonts w:ascii="Times New Roman" w:hAnsi="Times New Roman" w:cs="Times New Roman"/>
          <w:sz w:val="24"/>
          <w:szCs w:val="24"/>
          <w:lang w:val="id-ID"/>
        </w:rPr>
        <w:t>minimal sekitar</w:t>
      </w:r>
      <w:r w:rsidR="004C12E0" w:rsidRPr="005B729C">
        <w:rPr>
          <w:rFonts w:ascii="Times New Roman" w:hAnsi="Times New Roman" w:cs="Times New Roman"/>
          <w:sz w:val="24"/>
          <w:szCs w:val="24"/>
        </w:rPr>
        <w:t xml:space="preserve"> 4.400.000 atau 2 persen dari </w:t>
      </w:r>
      <w:r w:rsidRPr="005B729C">
        <w:rPr>
          <w:rFonts w:ascii="Times New Roman" w:hAnsi="Times New Roman" w:cs="Times New Roman"/>
          <w:sz w:val="24"/>
          <w:szCs w:val="24"/>
          <w:lang w:val="id-ID"/>
        </w:rPr>
        <w:t>keseluruhan</w:t>
      </w:r>
      <w:r w:rsidR="004C12E0" w:rsidRPr="005B729C">
        <w:rPr>
          <w:rFonts w:ascii="Times New Roman" w:hAnsi="Times New Roman" w:cs="Times New Roman"/>
          <w:sz w:val="24"/>
          <w:szCs w:val="24"/>
        </w:rPr>
        <w:t xml:space="preserve"> jumlah penduduk, </w:t>
      </w:r>
      <w:r w:rsidRPr="005B729C">
        <w:rPr>
          <w:rFonts w:ascii="Times New Roman" w:hAnsi="Times New Roman" w:cs="Times New Roman"/>
          <w:sz w:val="24"/>
          <w:szCs w:val="24"/>
          <w:lang w:val="id-ID"/>
        </w:rPr>
        <w:t>akan tetapi di Indonesia pada saat ini masih memiliki kurang lebih 400.000 wirausaha</w:t>
      </w:r>
      <w:r w:rsidR="004C12E0" w:rsidRPr="005B729C">
        <w:rPr>
          <w:rFonts w:ascii="Times New Roman" w:hAnsi="Times New Roman" w:cs="Times New Roman"/>
          <w:sz w:val="24"/>
          <w:szCs w:val="24"/>
        </w:rPr>
        <w:t xml:space="preserve">. </w:t>
      </w:r>
      <w:r w:rsidR="00E7402B" w:rsidRPr="005B729C">
        <w:rPr>
          <w:rFonts w:ascii="Times New Roman" w:hAnsi="Times New Roman" w:cs="Times New Roman"/>
          <w:sz w:val="24"/>
          <w:szCs w:val="24"/>
          <w:lang w:val="id-ID"/>
        </w:rPr>
        <w:t>Berdasarkan pengamatan sementara, menunjukkan bahwa pengangguran dari kalangan pendidik jumlahnya cukup besar</w:t>
      </w:r>
      <w:r w:rsidR="004C12E0" w:rsidRPr="005B729C">
        <w:rPr>
          <w:rFonts w:ascii="Times New Roman" w:hAnsi="Times New Roman" w:cs="Times New Roman"/>
          <w:sz w:val="24"/>
          <w:szCs w:val="24"/>
        </w:rPr>
        <w:t>.</w:t>
      </w:r>
      <w:r w:rsidR="00E7402B" w:rsidRPr="005B729C">
        <w:rPr>
          <w:rFonts w:ascii="Times New Roman" w:hAnsi="Times New Roman" w:cs="Times New Roman"/>
          <w:sz w:val="24"/>
          <w:szCs w:val="24"/>
          <w:lang w:val="id-ID"/>
        </w:rPr>
        <w:t xml:space="preserve"> Ini berarti bahwa lulusan perguruan tinggi lebih banyak yang memiliki inisiatif untuk mencari kerja daripada menciptakan pekerjaan.</w:t>
      </w:r>
    </w:p>
    <w:p w:rsidR="00FE72FD" w:rsidRPr="005B729C" w:rsidRDefault="00E7402B" w:rsidP="005B729C">
      <w:pPr>
        <w:spacing w:after="0" w:line="240" w:lineRule="auto"/>
        <w:ind w:firstLine="720"/>
        <w:jc w:val="both"/>
        <w:rPr>
          <w:rFonts w:ascii="Times New Roman" w:hAnsi="Times New Roman" w:cs="Times New Roman"/>
          <w:sz w:val="24"/>
          <w:szCs w:val="24"/>
          <w:lang w:val="id-ID"/>
        </w:rPr>
      </w:pPr>
      <w:r w:rsidRPr="005B729C">
        <w:rPr>
          <w:rFonts w:ascii="Times New Roman" w:hAnsi="Times New Roman" w:cs="Times New Roman"/>
          <w:sz w:val="24"/>
          <w:szCs w:val="24"/>
          <w:lang w:val="id-ID"/>
        </w:rPr>
        <w:t xml:space="preserve">Untuk mendukung kemajuan sebuah negara, peran perguruan tinggi </w:t>
      </w:r>
      <w:r w:rsidR="00F51EBD" w:rsidRPr="005B729C">
        <w:rPr>
          <w:rFonts w:ascii="Times New Roman" w:hAnsi="Times New Roman" w:cs="Times New Roman"/>
          <w:sz w:val="24"/>
          <w:szCs w:val="24"/>
          <w:lang w:val="id-ID"/>
        </w:rPr>
        <w:t xml:space="preserve">yang memiliki program keilmuan Ekonomi dan Bisnis </w:t>
      </w:r>
      <w:r w:rsidRPr="005B729C">
        <w:rPr>
          <w:rFonts w:ascii="Times New Roman" w:hAnsi="Times New Roman" w:cs="Times New Roman"/>
          <w:sz w:val="24"/>
          <w:szCs w:val="24"/>
          <w:lang w:val="id-ID"/>
        </w:rPr>
        <w:t>sebaiknya lebih mengedepankan pendidikan kewirausahaan kepada mahasiswa</w:t>
      </w:r>
      <w:r w:rsidR="00F51EBD" w:rsidRPr="005B729C">
        <w:rPr>
          <w:rFonts w:ascii="Times New Roman" w:hAnsi="Times New Roman" w:cs="Times New Roman"/>
          <w:sz w:val="24"/>
          <w:szCs w:val="24"/>
          <w:lang w:val="id-ID"/>
        </w:rPr>
        <w:t>.  Perguruan tinggi harus membangun strategi dalam kurikulumnya untuk menyiapkan para wirausaha dari kalangan mahasiswa. Mental dan pola pikir menjadi wirausaha harus ditanamkan kepada mahasiswa sejak awal perkuliahan, dan bukan arahan agar mahasiswa segera lulus dan mendapatkan pekerjaan. Mahasiswa sebaiknya diarahkan menjadi wirausaha agar mampu menciptakan pekerjaan. Untuk itu, sangat perlu dilakukan peningkatan intensi kewirausahaan pada mahasiswa.</w:t>
      </w:r>
    </w:p>
    <w:p w:rsidR="00C92A64" w:rsidRPr="005B729C" w:rsidRDefault="00C92A64" w:rsidP="005B729C">
      <w:pPr>
        <w:spacing w:after="0" w:line="240" w:lineRule="auto"/>
        <w:ind w:firstLine="720"/>
        <w:jc w:val="both"/>
        <w:rPr>
          <w:rFonts w:ascii="Times New Roman" w:hAnsi="Times New Roman" w:cs="Times New Roman"/>
          <w:sz w:val="24"/>
          <w:szCs w:val="24"/>
          <w:lang w:val="id-ID"/>
        </w:rPr>
      </w:pPr>
      <w:r w:rsidRPr="005B729C">
        <w:rPr>
          <w:rFonts w:ascii="Times New Roman" w:hAnsi="Times New Roman" w:cs="Times New Roman"/>
          <w:sz w:val="24"/>
          <w:szCs w:val="24"/>
          <w:lang w:val="id-ID"/>
        </w:rPr>
        <w:t xml:space="preserve">Universitas Muhammadiyah Ponorogo merupakan salah satu perguruan tinggi di Indonesia, melalui Program Studi Manajemen Fakultas Ekonomi mencanangkan program Business Orientation at Super Suro atau disingkat menjadi BOSS. Program yang sudah ada sejak tahun 2010 ini memiliki tujuan untuk mengenalkan sekaligus meningkatkan jiwa kewirausahaan pada mahasiswa Manajemen. Program ini dikonsep semacam kompetisi bisnis antar kelompok mahasiswa selama satu minggu pada momen tahunan Kabupaten Ponorogo yaitu Grebeg Suro dan Festival Reog Nasional. Diharapkan dengan adanya program BOSS ini maka intensi mahasiswa akan meningkat. </w:t>
      </w:r>
    </w:p>
    <w:p w:rsidR="00FE72FD" w:rsidRPr="005B729C" w:rsidRDefault="00C92A64" w:rsidP="005B729C">
      <w:pPr>
        <w:spacing w:after="0" w:line="240" w:lineRule="auto"/>
        <w:ind w:firstLine="720"/>
        <w:jc w:val="both"/>
        <w:rPr>
          <w:rFonts w:ascii="Times New Roman" w:hAnsi="Times New Roman" w:cs="Times New Roman"/>
          <w:sz w:val="24"/>
          <w:szCs w:val="24"/>
          <w:lang w:val="id-ID"/>
        </w:rPr>
      </w:pPr>
      <w:r w:rsidRPr="005B729C">
        <w:rPr>
          <w:rFonts w:ascii="Times New Roman" w:hAnsi="Times New Roman" w:cs="Times New Roman"/>
          <w:sz w:val="24"/>
          <w:szCs w:val="24"/>
          <w:lang w:val="id-ID"/>
        </w:rPr>
        <w:t>Penelitian ini berfokus pada faktor kontekstual dan pengaruhnya terhadap intensi kewirausahaan mahasiswa. Berdasarkan beberapa penelitian sebelumnya yang membahas intensi kewirausahaan, diantaranya adalah menurut Suharti dan Sirine (2011) meneliti faktor-faktor yang mempengaruhi niat kewirausahaan (</w:t>
      </w:r>
      <w:r w:rsidRPr="005B729C">
        <w:rPr>
          <w:rFonts w:ascii="Times New Roman" w:hAnsi="Times New Roman" w:cs="Times New Roman"/>
          <w:i/>
          <w:sz w:val="24"/>
          <w:szCs w:val="24"/>
          <w:lang w:val="id-ID"/>
        </w:rPr>
        <w:t xml:space="preserve">Entrepreneurship Intention) </w:t>
      </w:r>
      <w:r w:rsidRPr="005B729C">
        <w:rPr>
          <w:rFonts w:ascii="Times New Roman" w:hAnsi="Times New Roman" w:cs="Times New Roman"/>
          <w:sz w:val="24"/>
          <w:szCs w:val="24"/>
          <w:lang w:val="id-ID"/>
        </w:rPr>
        <w:t xml:space="preserve"> menjelaskan bahwa faktor kontekstual seperti dukungan akademik, </w:t>
      </w:r>
      <w:r w:rsidR="00A61680" w:rsidRPr="005B729C">
        <w:rPr>
          <w:rFonts w:ascii="Times New Roman" w:hAnsi="Times New Roman" w:cs="Times New Roman"/>
          <w:sz w:val="24"/>
          <w:szCs w:val="24"/>
          <w:lang w:val="id-ID"/>
        </w:rPr>
        <w:t>dukungan sosial, dukungan</w:t>
      </w:r>
      <w:r w:rsidR="001F4CD2" w:rsidRPr="005B729C">
        <w:rPr>
          <w:rFonts w:ascii="Times New Roman" w:hAnsi="Times New Roman" w:cs="Times New Roman"/>
          <w:sz w:val="24"/>
          <w:szCs w:val="24"/>
        </w:rPr>
        <w:t xml:space="preserve"> </w:t>
      </w:r>
      <w:r w:rsidR="001F4CD2" w:rsidRPr="005B729C">
        <w:rPr>
          <w:rFonts w:ascii="Times New Roman" w:hAnsi="Times New Roman" w:cs="Times New Roman"/>
          <w:sz w:val="24"/>
          <w:szCs w:val="24"/>
          <w:lang w:val="id-ID"/>
        </w:rPr>
        <w:t>faktor</w:t>
      </w:r>
      <w:r w:rsidR="00A61680" w:rsidRPr="005B729C">
        <w:rPr>
          <w:rFonts w:ascii="Times New Roman" w:hAnsi="Times New Roman" w:cs="Times New Roman"/>
          <w:sz w:val="24"/>
          <w:szCs w:val="24"/>
          <w:lang w:val="id-ID"/>
        </w:rPr>
        <w:t xml:space="preserve"> lingkungan memiliki pengaruh yang signifikan terhadap niat kewirausahaan mahasiswa.</w:t>
      </w:r>
      <w:r w:rsidR="00055C93" w:rsidRPr="005B729C">
        <w:rPr>
          <w:rFonts w:ascii="Times New Roman" w:hAnsi="Times New Roman" w:cs="Times New Roman"/>
          <w:sz w:val="24"/>
          <w:szCs w:val="24"/>
          <w:lang w:val="id-ID"/>
        </w:rPr>
        <w:t xml:space="preserve"> </w:t>
      </w:r>
      <w:proofErr w:type="gramStart"/>
      <w:r w:rsidR="00E636BA" w:rsidRPr="005B729C">
        <w:rPr>
          <w:rFonts w:ascii="Times New Roman" w:hAnsi="Times New Roman" w:cs="Times New Roman"/>
          <w:sz w:val="24"/>
          <w:szCs w:val="24"/>
        </w:rPr>
        <w:t>H</w:t>
      </w:r>
      <w:r w:rsidR="00055C93" w:rsidRPr="005B729C">
        <w:rPr>
          <w:rFonts w:ascii="Times New Roman" w:hAnsi="Times New Roman" w:cs="Times New Roman"/>
          <w:sz w:val="24"/>
          <w:szCs w:val="24"/>
          <w:lang w:val="id-ID"/>
        </w:rPr>
        <w:t>al ini sejalan dengan Walipah dan Naim (2016) yang menyebutkan bahwa faktor kontekstual berpengaruh terhadap intensi kewirausahaan mahasiswa.</w:t>
      </w:r>
      <w:proofErr w:type="gramEnd"/>
      <w:r w:rsidR="00055C93" w:rsidRPr="005B729C">
        <w:rPr>
          <w:rFonts w:ascii="Times New Roman" w:hAnsi="Times New Roman" w:cs="Times New Roman"/>
          <w:sz w:val="24"/>
          <w:szCs w:val="24"/>
          <w:lang w:val="id-ID"/>
        </w:rPr>
        <w:t xml:space="preserve"> Akan tetapi, hasil tersebut berbeda dengan Adhimursandi (2016) yang menjelaskan bahwa faktor kontekstual </w:t>
      </w:r>
      <w:r w:rsidR="001F4CD2" w:rsidRPr="005B729C">
        <w:rPr>
          <w:rFonts w:ascii="Times New Roman" w:hAnsi="Times New Roman" w:cs="Times New Roman"/>
          <w:sz w:val="24"/>
          <w:szCs w:val="24"/>
        </w:rPr>
        <w:t xml:space="preserve">yang terdiri dari </w:t>
      </w:r>
      <w:r w:rsidR="001F4CD2" w:rsidRPr="005B729C">
        <w:rPr>
          <w:rFonts w:ascii="Times New Roman" w:hAnsi="Times New Roman" w:cs="Times New Roman"/>
          <w:sz w:val="24"/>
          <w:szCs w:val="24"/>
          <w:lang w:val="id-ID"/>
        </w:rPr>
        <w:t>dukungan akademik, dukungan sosial, dukungan</w:t>
      </w:r>
      <w:r w:rsidR="001F4CD2" w:rsidRPr="005B729C">
        <w:rPr>
          <w:rFonts w:ascii="Times New Roman" w:hAnsi="Times New Roman" w:cs="Times New Roman"/>
          <w:sz w:val="24"/>
          <w:szCs w:val="24"/>
        </w:rPr>
        <w:t xml:space="preserve"> </w:t>
      </w:r>
      <w:r w:rsidR="001F4CD2" w:rsidRPr="005B729C">
        <w:rPr>
          <w:rFonts w:ascii="Times New Roman" w:hAnsi="Times New Roman" w:cs="Times New Roman"/>
          <w:sz w:val="24"/>
          <w:szCs w:val="24"/>
          <w:lang w:val="id-ID"/>
        </w:rPr>
        <w:t xml:space="preserve">faktor lingkungan </w:t>
      </w:r>
      <w:r w:rsidR="00055C93" w:rsidRPr="005B729C">
        <w:rPr>
          <w:rFonts w:ascii="Times New Roman" w:hAnsi="Times New Roman" w:cs="Times New Roman"/>
          <w:sz w:val="24"/>
          <w:szCs w:val="24"/>
          <w:lang w:val="id-ID"/>
        </w:rPr>
        <w:t>tidak berpengaruh terhadap intensi kewirausahaan.</w:t>
      </w:r>
    </w:p>
    <w:p w:rsidR="00A61680" w:rsidRPr="005B729C" w:rsidRDefault="00A61680" w:rsidP="005B729C">
      <w:pPr>
        <w:spacing w:after="0" w:line="240" w:lineRule="auto"/>
        <w:ind w:firstLine="720"/>
        <w:jc w:val="both"/>
        <w:rPr>
          <w:rFonts w:ascii="Times New Roman" w:hAnsi="Times New Roman" w:cs="Times New Roman"/>
          <w:sz w:val="24"/>
          <w:szCs w:val="24"/>
        </w:rPr>
      </w:pPr>
      <w:r w:rsidRPr="005B729C">
        <w:rPr>
          <w:rFonts w:ascii="Times New Roman" w:hAnsi="Times New Roman" w:cs="Times New Roman"/>
          <w:sz w:val="24"/>
          <w:szCs w:val="24"/>
          <w:lang w:val="id-ID"/>
        </w:rPr>
        <w:t>Dalam penelitian lain menunjukkan hasil yang berbeda, yaitu menurut Wiyanto (2015) memberikan penjelasan bahwa dukungan akademik tidak berpengaruh secara signifikan terhadap intensi kewirausahaan. Sedangkan faktor dukungan sosial (</w:t>
      </w:r>
      <w:r w:rsidRPr="005B729C">
        <w:rPr>
          <w:rFonts w:ascii="Times New Roman" w:hAnsi="Times New Roman" w:cs="Times New Roman"/>
          <w:i/>
          <w:sz w:val="24"/>
          <w:szCs w:val="24"/>
          <w:lang w:val="id-ID"/>
        </w:rPr>
        <w:t>social support</w:t>
      </w:r>
      <w:r w:rsidRPr="005B729C">
        <w:rPr>
          <w:rFonts w:ascii="Times New Roman" w:hAnsi="Times New Roman" w:cs="Times New Roman"/>
          <w:sz w:val="24"/>
          <w:szCs w:val="24"/>
          <w:lang w:val="id-ID"/>
        </w:rPr>
        <w:t>) memberi pengaruh secara signifikan terhadap intensi kewirausahaan.</w:t>
      </w:r>
      <w:r w:rsidR="003C14D0" w:rsidRPr="005B729C">
        <w:rPr>
          <w:rFonts w:ascii="Times New Roman" w:hAnsi="Times New Roman" w:cs="Times New Roman"/>
          <w:sz w:val="24"/>
          <w:szCs w:val="24"/>
          <w:lang w:val="id-ID"/>
        </w:rPr>
        <w:t xml:space="preserve"> Azwar (2013) yang juga meneliti intensi kewirausahaan menyebutkan bahwa faktor kontekstual yaitu dukungan sosial (social support) memiliki pengaruh yang signifikan terhada intensi kewirausahaan mahasiswa, sedangkan faktor kontekstual dukungan akademik dan environmental support tidak berpengaruh secara signifikan </w:t>
      </w:r>
      <w:r w:rsidR="003C14D0" w:rsidRPr="005B729C">
        <w:rPr>
          <w:rFonts w:ascii="Times New Roman" w:hAnsi="Times New Roman" w:cs="Times New Roman"/>
          <w:sz w:val="24"/>
          <w:szCs w:val="24"/>
          <w:lang w:val="id-ID"/>
        </w:rPr>
        <w:lastRenderedPageBreak/>
        <w:t>terhadap intensi kewirausahaan mahasiswa.</w:t>
      </w:r>
      <w:r w:rsidR="00161A03" w:rsidRPr="005B729C">
        <w:rPr>
          <w:rFonts w:ascii="Times New Roman" w:hAnsi="Times New Roman" w:cs="Times New Roman"/>
          <w:sz w:val="24"/>
          <w:szCs w:val="24"/>
        </w:rPr>
        <w:t xml:space="preserve"> </w:t>
      </w:r>
      <w:proofErr w:type="gramStart"/>
      <w:r w:rsidR="00161A03" w:rsidRPr="005B729C">
        <w:rPr>
          <w:rFonts w:ascii="Times New Roman" w:hAnsi="Times New Roman" w:cs="Times New Roman"/>
          <w:sz w:val="24"/>
          <w:szCs w:val="24"/>
        </w:rPr>
        <w:t xml:space="preserve">Sementara itu, Sumarsono (2013) yang meneliti faktor </w:t>
      </w:r>
      <w:r w:rsidR="00184DFF" w:rsidRPr="005B729C">
        <w:rPr>
          <w:rFonts w:ascii="Times New Roman" w:hAnsi="Times New Roman" w:cs="Times New Roman"/>
          <w:sz w:val="24"/>
          <w:szCs w:val="24"/>
        </w:rPr>
        <w:t>kepribadian, faktor lingkungan kontekstual dan faktor demografi</w:t>
      </w:r>
      <w:r w:rsidR="001F4CD2" w:rsidRPr="005B729C">
        <w:rPr>
          <w:rFonts w:ascii="Times New Roman" w:hAnsi="Times New Roman" w:cs="Times New Roman"/>
          <w:sz w:val="24"/>
          <w:szCs w:val="24"/>
        </w:rPr>
        <w:t xml:space="preserve"> terhadap intensi wirausaha mahasiswa</w:t>
      </w:r>
      <w:r w:rsidR="00184DFF" w:rsidRPr="005B729C">
        <w:rPr>
          <w:rFonts w:ascii="Times New Roman" w:hAnsi="Times New Roman" w:cs="Times New Roman"/>
          <w:sz w:val="24"/>
          <w:szCs w:val="24"/>
        </w:rPr>
        <w:t xml:space="preserve"> menyebutkan bahwa ketiga variabel tersebut tidak memiliki </w:t>
      </w:r>
      <w:r w:rsidR="001F4CD2" w:rsidRPr="005B729C">
        <w:rPr>
          <w:rFonts w:ascii="Times New Roman" w:hAnsi="Times New Roman" w:cs="Times New Roman"/>
          <w:sz w:val="24"/>
          <w:szCs w:val="24"/>
        </w:rPr>
        <w:t xml:space="preserve">pengaruh terhadap intensi </w:t>
      </w:r>
      <w:r w:rsidR="00184DFF" w:rsidRPr="005B729C">
        <w:rPr>
          <w:rFonts w:ascii="Times New Roman" w:hAnsi="Times New Roman" w:cs="Times New Roman"/>
          <w:sz w:val="24"/>
          <w:szCs w:val="24"/>
        </w:rPr>
        <w:t>kewirausahaan mahasiswa.</w:t>
      </w:r>
      <w:proofErr w:type="gramEnd"/>
    </w:p>
    <w:p w:rsidR="004954D0" w:rsidRPr="005B729C" w:rsidRDefault="00161A03" w:rsidP="005B729C">
      <w:pPr>
        <w:spacing w:after="0" w:line="240" w:lineRule="auto"/>
        <w:ind w:firstLine="720"/>
        <w:jc w:val="both"/>
        <w:rPr>
          <w:rFonts w:ascii="Times New Roman" w:hAnsi="Times New Roman" w:cs="Times New Roman"/>
          <w:sz w:val="24"/>
          <w:szCs w:val="24"/>
          <w:lang w:val="id-ID"/>
        </w:rPr>
      </w:pPr>
      <w:proofErr w:type="gramStart"/>
      <w:r w:rsidRPr="005B729C">
        <w:rPr>
          <w:rFonts w:ascii="Times New Roman" w:hAnsi="Times New Roman" w:cs="Times New Roman"/>
          <w:sz w:val="24"/>
          <w:szCs w:val="24"/>
        </w:rPr>
        <w:t>Berdasarkan ringkasan penelitian diatas dapat diketahui bahwa terdapat perbedaan hasil penelitian tentang intensi kewirausahaan mahasiswa.</w:t>
      </w:r>
      <w:proofErr w:type="gramEnd"/>
      <w:r w:rsidRPr="005B729C">
        <w:rPr>
          <w:rFonts w:ascii="Times New Roman" w:hAnsi="Times New Roman" w:cs="Times New Roman"/>
          <w:sz w:val="24"/>
          <w:szCs w:val="24"/>
        </w:rPr>
        <w:t xml:space="preserve"> </w:t>
      </w:r>
      <w:proofErr w:type="gramStart"/>
      <w:r w:rsidR="00FE72FD" w:rsidRPr="005B729C">
        <w:rPr>
          <w:rFonts w:ascii="Times New Roman" w:hAnsi="Times New Roman" w:cs="Times New Roman"/>
          <w:sz w:val="24"/>
          <w:szCs w:val="24"/>
        </w:rPr>
        <w:t xml:space="preserve">Penelitian ini dilakukan </w:t>
      </w:r>
      <w:r w:rsidRPr="005B729C">
        <w:rPr>
          <w:rFonts w:ascii="Times New Roman" w:hAnsi="Times New Roman" w:cs="Times New Roman"/>
          <w:sz w:val="24"/>
          <w:szCs w:val="24"/>
        </w:rPr>
        <w:t>di Universitas Muhammadiyah Ponorogo</w:t>
      </w:r>
      <w:r w:rsidR="00FE72FD" w:rsidRPr="005B729C">
        <w:rPr>
          <w:rFonts w:ascii="Times New Roman" w:hAnsi="Times New Roman" w:cs="Times New Roman"/>
          <w:sz w:val="24"/>
          <w:szCs w:val="24"/>
        </w:rPr>
        <w:t xml:space="preserve"> untuk menjelaskan kembali inkonsistensi penelitian-penelitian sebelumnya terkait </w:t>
      </w:r>
      <w:r w:rsidRPr="005B729C">
        <w:rPr>
          <w:rFonts w:ascii="Times New Roman" w:hAnsi="Times New Roman" w:cs="Times New Roman"/>
          <w:sz w:val="24"/>
          <w:szCs w:val="24"/>
        </w:rPr>
        <w:t>intensi kewirausahaan mahasiswa</w:t>
      </w:r>
      <w:r w:rsidR="00FE72FD" w:rsidRPr="005B729C">
        <w:rPr>
          <w:rFonts w:ascii="Times New Roman" w:hAnsi="Times New Roman" w:cs="Times New Roman"/>
          <w:sz w:val="24"/>
          <w:szCs w:val="24"/>
        </w:rPr>
        <w:t xml:space="preserve"> khususnya dalam penggunaan variabel </w:t>
      </w:r>
      <w:r w:rsidRPr="005B729C">
        <w:rPr>
          <w:rFonts w:ascii="Times New Roman" w:hAnsi="Times New Roman" w:cs="Times New Roman"/>
          <w:sz w:val="24"/>
          <w:szCs w:val="24"/>
        </w:rPr>
        <w:t>faktor kontekstual</w:t>
      </w:r>
      <w:r w:rsidR="00FE72FD" w:rsidRPr="005B729C">
        <w:rPr>
          <w:rFonts w:ascii="Times New Roman" w:hAnsi="Times New Roman" w:cs="Times New Roman"/>
          <w:sz w:val="24"/>
          <w:szCs w:val="24"/>
        </w:rPr>
        <w:t>.</w:t>
      </w:r>
      <w:proofErr w:type="gramEnd"/>
      <w:r w:rsidR="00FE72FD" w:rsidRPr="005B729C">
        <w:rPr>
          <w:rFonts w:ascii="Times New Roman" w:hAnsi="Times New Roman" w:cs="Times New Roman"/>
          <w:sz w:val="24"/>
          <w:szCs w:val="24"/>
        </w:rPr>
        <w:t xml:space="preserve"> </w:t>
      </w:r>
      <w:proofErr w:type="gramStart"/>
      <w:r w:rsidRPr="005B729C">
        <w:rPr>
          <w:rFonts w:ascii="Times New Roman" w:hAnsi="Times New Roman" w:cs="Times New Roman"/>
          <w:sz w:val="24"/>
          <w:szCs w:val="24"/>
        </w:rPr>
        <w:t xml:space="preserve">Adapun faktor kontekstual itu sendiri terdiri dari </w:t>
      </w:r>
      <w:r w:rsidR="00184DFF" w:rsidRPr="005B729C">
        <w:rPr>
          <w:rFonts w:ascii="Times New Roman" w:hAnsi="Times New Roman" w:cs="Times New Roman"/>
          <w:sz w:val="24"/>
          <w:szCs w:val="24"/>
        </w:rPr>
        <w:t>variabel</w:t>
      </w:r>
      <w:r w:rsidRPr="005B729C">
        <w:rPr>
          <w:rFonts w:ascii="Times New Roman" w:hAnsi="Times New Roman" w:cs="Times New Roman"/>
          <w:sz w:val="24"/>
          <w:szCs w:val="24"/>
        </w:rPr>
        <w:t xml:space="preserve"> dukungan akademik (</w:t>
      </w:r>
      <w:r w:rsidRPr="005B729C">
        <w:rPr>
          <w:rFonts w:ascii="Times New Roman" w:hAnsi="Times New Roman" w:cs="Times New Roman"/>
          <w:i/>
          <w:sz w:val="24"/>
          <w:szCs w:val="24"/>
        </w:rPr>
        <w:t>academic support</w:t>
      </w:r>
      <w:r w:rsidRPr="005B729C">
        <w:rPr>
          <w:rFonts w:ascii="Times New Roman" w:hAnsi="Times New Roman" w:cs="Times New Roman"/>
          <w:sz w:val="24"/>
          <w:szCs w:val="24"/>
        </w:rPr>
        <w:t>), dukungan sosial (social support) serta dukungan faktor sosial (Environment Social Suppport)</w:t>
      </w:r>
      <w:r w:rsidR="004954D0" w:rsidRPr="005B729C">
        <w:rPr>
          <w:rFonts w:ascii="Times New Roman" w:hAnsi="Times New Roman" w:cs="Times New Roman"/>
          <w:sz w:val="24"/>
          <w:szCs w:val="24"/>
        </w:rPr>
        <w:t>.</w:t>
      </w:r>
      <w:proofErr w:type="gramEnd"/>
    </w:p>
    <w:p w:rsidR="00FE72FD" w:rsidRPr="005B729C" w:rsidRDefault="009943EC" w:rsidP="005B729C">
      <w:pPr>
        <w:spacing w:after="0" w:line="240" w:lineRule="auto"/>
        <w:ind w:firstLine="720"/>
        <w:jc w:val="both"/>
        <w:rPr>
          <w:rFonts w:ascii="Times New Roman" w:eastAsia="Calibri" w:hAnsi="Times New Roman" w:cs="Times New Roman"/>
          <w:color w:val="000000"/>
          <w:sz w:val="24"/>
          <w:szCs w:val="24"/>
        </w:rPr>
      </w:pPr>
      <w:proofErr w:type="gramStart"/>
      <w:r w:rsidRPr="005B729C">
        <w:rPr>
          <w:rFonts w:ascii="Times New Roman" w:hAnsi="Times New Roman" w:cs="Times New Roman"/>
          <w:sz w:val="24"/>
          <w:szCs w:val="24"/>
        </w:rPr>
        <w:t>Dari ulasan diatas, maka dapat diketahui beberapa ringkasan teoritis yang bersumber dari studi literatur sebelumnya</w:t>
      </w:r>
      <w:r w:rsidR="00FE72FD" w:rsidRPr="005B729C">
        <w:rPr>
          <w:rFonts w:ascii="Times New Roman" w:hAnsi="Times New Roman" w:cs="Times New Roman"/>
          <w:sz w:val="24"/>
          <w:szCs w:val="24"/>
        </w:rPr>
        <w:t>Berdasarkan</w:t>
      </w:r>
      <w:r w:rsidR="00FE72FD" w:rsidRPr="005B729C">
        <w:rPr>
          <w:rFonts w:ascii="Times New Roman" w:eastAsia="Calibri" w:hAnsi="Times New Roman" w:cs="Times New Roman"/>
          <w:color w:val="000000"/>
          <w:sz w:val="24"/>
          <w:szCs w:val="24"/>
        </w:rPr>
        <w:t xml:space="preserve"> kerangka pemikiran teoritis yang telah dibahas dalam studi literatur sebelumnya</w:t>
      </w:r>
      <w:r w:rsidRPr="005B729C">
        <w:rPr>
          <w:rFonts w:ascii="Times New Roman" w:eastAsia="Calibri" w:hAnsi="Times New Roman" w:cs="Times New Roman"/>
          <w:color w:val="000000"/>
          <w:sz w:val="24"/>
          <w:szCs w:val="24"/>
        </w:rPr>
        <w:t>.</w:t>
      </w:r>
      <w:proofErr w:type="gramEnd"/>
      <w:r w:rsidRPr="005B729C">
        <w:rPr>
          <w:rFonts w:ascii="Times New Roman" w:eastAsia="Calibri" w:hAnsi="Times New Roman" w:cs="Times New Roman"/>
          <w:color w:val="000000"/>
          <w:sz w:val="24"/>
          <w:szCs w:val="24"/>
        </w:rPr>
        <w:t xml:space="preserve"> Maka dari itu, hipotesis yang dapat diambil adalah</w:t>
      </w:r>
      <w:r w:rsidR="00FE72FD" w:rsidRPr="005B729C">
        <w:rPr>
          <w:rFonts w:ascii="Times New Roman" w:eastAsia="Calibri" w:hAnsi="Times New Roman" w:cs="Times New Roman"/>
          <w:color w:val="000000"/>
          <w:sz w:val="24"/>
          <w:szCs w:val="24"/>
        </w:rPr>
        <w:t xml:space="preserve"> sebagai berikut: </w:t>
      </w:r>
    </w:p>
    <w:p w:rsidR="00FE72FD" w:rsidRPr="005B729C" w:rsidRDefault="00FE72FD" w:rsidP="005B729C">
      <w:pPr>
        <w:autoSpaceDE w:val="0"/>
        <w:autoSpaceDN w:val="0"/>
        <w:adjustRightInd w:val="0"/>
        <w:spacing w:after="0" w:line="240" w:lineRule="auto"/>
        <w:jc w:val="both"/>
        <w:rPr>
          <w:rFonts w:ascii="Times New Roman" w:eastAsia="Calibri" w:hAnsi="Times New Roman" w:cs="Times New Roman"/>
          <w:i/>
          <w:iCs/>
          <w:color w:val="000000"/>
          <w:sz w:val="24"/>
          <w:szCs w:val="24"/>
        </w:rPr>
      </w:pPr>
      <w:r w:rsidRPr="005B729C">
        <w:rPr>
          <w:rFonts w:ascii="Times New Roman" w:eastAsia="Calibri" w:hAnsi="Times New Roman" w:cs="Times New Roman"/>
          <w:b/>
          <w:bCs/>
          <w:color w:val="000000"/>
          <w:sz w:val="24"/>
          <w:szCs w:val="24"/>
        </w:rPr>
        <w:t>H1</w:t>
      </w:r>
      <w:r w:rsidRPr="005B729C">
        <w:rPr>
          <w:rFonts w:ascii="Times New Roman" w:eastAsia="Calibri" w:hAnsi="Times New Roman" w:cs="Times New Roman"/>
          <w:color w:val="000000"/>
          <w:sz w:val="24"/>
          <w:szCs w:val="24"/>
        </w:rPr>
        <w:t xml:space="preserve">. </w:t>
      </w:r>
      <w:r w:rsidRPr="005B729C">
        <w:rPr>
          <w:rFonts w:ascii="Times New Roman" w:eastAsia="Calibri" w:hAnsi="Times New Roman" w:cs="Times New Roman"/>
          <w:i/>
          <w:iCs/>
          <w:color w:val="000000"/>
          <w:sz w:val="24"/>
          <w:szCs w:val="24"/>
        </w:rPr>
        <w:t xml:space="preserve">Faktor </w:t>
      </w:r>
      <w:r w:rsidR="001F450C" w:rsidRPr="005B729C">
        <w:rPr>
          <w:rFonts w:ascii="Times New Roman" w:eastAsia="Calibri" w:hAnsi="Times New Roman" w:cs="Times New Roman"/>
          <w:i/>
          <w:iCs/>
          <w:color w:val="000000"/>
          <w:sz w:val="24"/>
          <w:szCs w:val="24"/>
        </w:rPr>
        <w:t>dukungan akademik</w:t>
      </w:r>
      <w:r w:rsidRPr="005B729C">
        <w:rPr>
          <w:rFonts w:ascii="Times New Roman" w:eastAsia="Calibri" w:hAnsi="Times New Roman" w:cs="Times New Roman"/>
          <w:i/>
          <w:iCs/>
          <w:color w:val="000000"/>
          <w:sz w:val="24"/>
          <w:szCs w:val="24"/>
        </w:rPr>
        <w:t xml:space="preserve"> berpengaruh </w:t>
      </w:r>
      <w:r w:rsidR="001F450C" w:rsidRPr="005B729C">
        <w:rPr>
          <w:rFonts w:ascii="Times New Roman" w:eastAsia="Calibri" w:hAnsi="Times New Roman" w:cs="Times New Roman"/>
          <w:i/>
          <w:iCs/>
          <w:color w:val="000000"/>
          <w:sz w:val="24"/>
          <w:szCs w:val="24"/>
        </w:rPr>
        <w:t xml:space="preserve">positif </w:t>
      </w:r>
      <w:r w:rsidRPr="005B729C">
        <w:rPr>
          <w:rFonts w:ascii="Times New Roman" w:eastAsia="Calibri" w:hAnsi="Times New Roman" w:cs="Times New Roman"/>
          <w:i/>
          <w:iCs/>
          <w:color w:val="000000"/>
          <w:sz w:val="24"/>
          <w:szCs w:val="24"/>
        </w:rPr>
        <w:t xml:space="preserve">terhadap </w:t>
      </w:r>
      <w:r w:rsidR="001F450C" w:rsidRPr="005B729C">
        <w:rPr>
          <w:rFonts w:ascii="Times New Roman" w:eastAsia="Calibri" w:hAnsi="Times New Roman" w:cs="Times New Roman"/>
          <w:i/>
          <w:iCs/>
          <w:color w:val="000000"/>
          <w:sz w:val="24"/>
          <w:szCs w:val="24"/>
        </w:rPr>
        <w:t>intensi kewirausahaan mahasiswa peserta BOSS</w:t>
      </w:r>
    </w:p>
    <w:p w:rsidR="001F450C" w:rsidRPr="005B729C" w:rsidRDefault="001F450C" w:rsidP="005B729C">
      <w:pPr>
        <w:autoSpaceDE w:val="0"/>
        <w:autoSpaceDN w:val="0"/>
        <w:adjustRightInd w:val="0"/>
        <w:spacing w:after="0" w:line="240" w:lineRule="auto"/>
        <w:jc w:val="both"/>
        <w:rPr>
          <w:rFonts w:ascii="Times New Roman" w:eastAsia="Calibri" w:hAnsi="Times New Roman" w:cs="Times New Roman"/>
          <w:i/>
          <w:iCs/>
          <w:color w:val="000000"/>
          <w:sz w:val="24"/>
          <w:szCs w:val="24"/>
        </w:rPr>
      </w:pPr>
      <w:r w:rsidRPr="005B729C">
        <w:rPr>
          <w:rFonts w:ascii="Times New Roman" w:eastAsia="Calibri" w:hAnsi="Times New Roman" w:cs="Times New Roman"/>
          <w:b/>
          <w:bCs/>
          <w:color w:val="000000"/>
          <w:sz w:val="24"/>
          <w:szCs w:val="24"/>
        </w:rPr>
        <w:t>H2</w:t>
      </w:r>
      <w:r w:rsidRPr="005B729C">
        <w:rPr>
          <w:rFonts w:ascii="Times New Roman" w:eastAsia="Calibri" w:hAnsi="Times New Roman" w:cs="Times New Roman"/>
          <w:color w:val="000000"/>
          <w:sz w:val="24"/>
          <w:szCs w:val="24"/>
        </w:rPr>
        <w:t xml:space="preserve">. </w:t>
      </w:r>
      <w:r w:rsidRPr="005B729C">
        <w:rPr>
          <w:rFonts w:ascii="Times New Roman" w:eastAsia="Calibri" w:hAnsi="Times New Roman" w:cs="Times New Roman"/>
          <w:i/>
          <w:iCs/>
          <w:color w:val="000000"/>
          <w:sz w:val="24"/>
          <w:szCs w:val="24"/>
        </w:rPr>
        <w:t>Faktor dukungan sosial berpengaruh positif terhadap intensi kewirausahaan mahasiswa peserta BOSS</w:t>
      </w:r>
    </w:p>
    <w:p w:rsidR="001F450C" w:rsidRPr="005B729C" w:rsidRDefault="001F450C" w:rsidP="005B729C">
      <w:pPr>
        <w:autoSpaceDE w:val="0"/>
        <w:autoSpaceDN w:val="0"/>
        <w:adjustRightInd w:val="0"/>
        <w:spacing w:after="0" w:line="240" w:lineRule="auto"/>
        <w:jc w:val="both"/>
        <w:rPr>
          <w:rFonts w:ascii="Times New Roman" w:eastAsia="Calibri" w:hAnsi="Times New Roman" w:cs="Times New Roman"/>
          <w:i/>
          <w:iCs/>
          <w:color w:val="000000"/>
          <w:sz w:val="24"/>
          <w:szCs w:val="24"/>
        </w:rPr>
      </w:pPr>
      <w:r w:rsidRPr="005B729C">
        <w:rPr>
          <w:rFonts w:ascii="Times New Roman" w:eastAsia="Calibri" w:hAnsi="Times New Roman" w:cs="Times New Roman"/>
          <w:b/>
          <w:bCs/>
          <w:color w:val="000000"/>
          <w:sz w:val="24"/>
          <w:szCs w:val="24"/>
        </w:rPr>
        <w:t>H3</w:t>
      </w:r>
      <w:r w:rsidRPr="005B729C">
        <w:rPr>
          <w:rFonts w:ascii="Times New Roman" w:eastAsia="Calibri" w:hAnsi="Times New Roman" w:cs="Times New Roman"/>
          <w:color w:val="000000"/>
          <w:sz w:val="24"/>
          <w:szCs w:val="24"/>
        </w:rPr>
        <w:t xml:space="preserve">. </w:t>
      </w:r>
      <w:r w:rsidRPr="005B729C">
        <w:rPr>
          <w:rFonts w:ascii="Times New Roman" w:eastAsia="Calibri" w:hAnsi="Times New Roman" w:cs="Times New Roman"/>
          <w:i/>
          <w:iCs/>
          <w:color w:val="000000"/>
          <w:sz w:val="24"/>
          <w:szCs w:val="24"/>
        </w:rPr>
        <w:t>Faktor environment factor support berpengaruh positif terhadap intensi kewirausahaan mahasiswa peserta BOSS</w:t>
      </w:r>
    </w:p>
    <w:p w:rsidR="000744AC" w:rsidRPr="005B729C" w:rsidRDefault="000744AC" w:rsidP="005B729C">
      <w:pPr>
        <w:pStyle w:val="ListParagraph"/>
        <w:spacing w:after="0" w:line="240" w:lineRule="auto"/>
        <w:ind w:left="0" w:firstLine="720"/>
        <w:jc w:val="both"/>
        <w:rPr>
          <w:rFonts w:ascii="Times New Roman" w:hAnsi="Times New Roman" w:cs="Times New Roman"/>
          <w:sz w:val="24"/>
          <w:szCs w:val="24"/>
        </w:rPr>
      </w:pPr>
      <w:r w:rsidRPr="005B729C">
        <w:rPr>
          <w:rFonts w:ascii="Times New Roman" w:hAnsi="Times New Roman" w:cs="Times New Roman"/>
          <w:sz w:val="24"/>
          <w:szCs w:val="24"/>
        </w:rPr>
        <w:t>Berdasarkan variabel penelitian terbentuk suatu paradigma penelitian yang menggambarkan hubungan antara variabel independen terhadap variabel dependen dalam penelitian ini, yaitu:</w:t>
      </w:r>
    </w:p>
    <w:p w:rsidR="000744AC" w:rsidRPr="005B729C" w:rsidRDefault="00607266" w:rsidP="005B729C">
      <w:pPr>
        <w:pStyle w:val="ListParagraph"/>
        <w:spacing w:after="0" w:line="240" w:lineRule="auto"/>
        <w:ind w:left="0" w:firstLine="720"/>
        <w:jc w:val="both"/>
        <w:rPr>
          <w:rFonts w:ascii="Times New Roman" w:hAnsi="Times New Roman" w:cs="Times New Roman"/>
          <w:color w:val="000000"/>
          <w:sz w:val="24"/>
          <w:szCs w:val="24"/>
        </w:rPr>
      </w:pPr>
      <w:r w:rsidRPr="005B729C">
        <w:rPr>
          <w:rFonts w:ascii="Times New Roman" w:hAnsi="Times New Roman" w:cs="Times New Roman"/>
          <w:noProof/>
          <w:color w:val="000000"/>
          <w:sz w:val="24"/>
          <w:szCs w:val="24"/>
        </w:rPr>
        <mc:AlternateContent>
          <mc:Choice Requires="wpg">
            <w:drawing>
              <wp:anchor distT="0" distB="0" distL="114300" distR="114300" simplePos="0" relativeHeight="251664384" behindDoc="0" locked="0" layoutInCell="1" allowOverlap="1" wp14:anchorId="3404E729" wp14:editId="3B24DBF3">
                <wp:simplePos x="0" y="0"/>
                <wp:positionH relativeFrom="column">
                  <wp:posOffset>974785</wp:posOffset>
                </wp:positionH>
                <wp:positionV relativeFrom="paragraph">
                  <wp:posOffset>92291</wp:posOffset>
                </wp:positionV>
                <wp:extent cx="4175185" cy="3881886"/>
                <wp:effectExtent l="0" t="0" r="15875" b="23495"/>
                <wp:wrapNone/>
                <wp:docPr id="6" name="Group 6"/>
                <wp:cNvGraphicFramePr/>
                <a:graphic xmlns:a="http://schemas.openxmlformats.org/drawingml/2006/main">
                  <a:graphicData uri="http://schemas.microsoft.com/office/word/2010/wordprocessingGroup">
                    <wpg:wgp>
                      <wpg:cNvGrpSpPr/>
                      <wpg:grpSpPr>
                        <a:xfrm>
                          <a:off x="0" y="0"/>
                          <a:ext cx="4175185" cy="3881886"/>
                          <a:chOff x="0" y="0"/>
                          <a:chExt cx="4175185" cy="3881886"/>
                        </a:xfrm>
                      </wpg:grpSpPr>
                      <wps:wsp>
                        <wps:cNvPr id="48" name="Rectangle 48"/>
                        <wps:cNvSpPr>
                          <a:spLocks noChangeArrowheads="1"/>
                        </wps:cNvSpPr>
                        <wps:spPr bwMode="auto">
                          <a:xfrm>
                            <a:off x="1647645" y="1923690"/>
                            <a:ext cx="2527540" cy="1958196"/>
                          </a:xfrm>
                          <a:prstGeom prst="rect">
                            <a:avLst/>
                          </a:prstGeom>
                          <a:solidFill>
                            <a:schemeClr val="bg1">
                              <a:lumMod val="100000"/>
                              <a:lumOff val="0"/>
                            </a:schemeClr>
                          </a:solidFill>
                          <a:ln w="25400">
                            <a:solidFill>
                              <a:schemeClr val="bg1">
                                <a:lumMod val="100000"/>
                                <a:lumOff val="0"/>
                              </a:schemeClr>
                            </a:solidFill>
                            <a:miter lim="800000"/>
                            <a:headEnd/>
                            <a:tailEnd/>
                          </a:ln>
                        </wps:spPr>
                        <wps:txbx>
                          <w:txbxContent>
                            <w:p w:rsidR="00904AB8" w:rsidRDefault="00904AB8" w:rsidP="000744AC">
                              <w:pPr>
                                <w:ind w:left="-142"/>
                                <w:rPr>
                                  <w:rFonts w:ascii="Times New Roman" w:hAnsi="Times New Roman"/>
                                  <w:color w:val="000000" w:themeColor="text1"/>
                                  <w:sz w:val="24"/>
                                  <w:szCs w:val="24"/>
                                  <w:lang w:val="sv-SE"/>
                                </w:rPr>
                              </w:pPr>
                              <w:r>
                                <w:rPr>
                                  <w:rFonts w:ascii="Times New Roman" w:hAnsi="Times New Roman"/>
                                  <w:color w:val="000000" w:themeColor="text1"/>
                                  <w:sz w:val="24"/>
                                  <w:szCs w:val="24"/>
                                  <w:lang w:val="sv-SE"/>
                                </w:rPr>
                                <w:t>Keterangan:</w:t>
                              </w:r>
                            </w:p>
                            <w:p w:rsidR="00904AB8" w:rsidRDefault="00904AB8" w:rsidP="000744AC">
                              <w:pPr>
                                <w:ind w:left="-142"/>
                                <w:rPr>
                                  <w:rFonts w:ascii="Times New Roman" w:hAnsi="Times New Roman"/>
                                  <w:color w:val="000000" w:themeColor="text1"/>
                                  <w:sz w:val="24"/>
                                  <w:szCs w:val="24"/>
                                  <w:lang w:val="sv-SE"/>
                                </w:rPr>
                              </w:pPr>
                              <w:r>
                                <w:rPr>
                                  <w:rFonts w:ascii="Times New Roman" w:hAnsi="Times New Roman"/>
                                  <w:color w:val="000000" w:themeColor="text1"/>
                                  <w:sz w:val="24"/>
                                  <w:szCs w:val="24"/>
                                  <w:lang w:val="sv-SE"/>
                                </w:rPr>
                                <w:t>DA = Dukungan Akademik</w:t>
                              </w:r>
                            </w:p>
                            <w:p w:rsidR="00904AB8" w:rsidRDefault="00904AB8" w:rsidP="000744AC">
                              <w:pPr>
                                <w:ind w:left="-142"/>
                                <w:rPr>
                                  <w:rFonts w:ascii="Times New Roman" w:hAnsi="Times New Roman"/>
                                  <w:color w:val="000000" w:themeColor="text1"/>
                                  <w:sz w:val="24"/>
                                  <w:szCs w:val="24"/>
                                  <w:lang w:val="sv-SE"/>
                                </w:rPr>
                              </w:pPr>
                              <w:r>
                                <w:rPr>
                                  <w:rFonts w:ascii="Times New Roman" w:hAnsi="Times New Roman"/>
                                  <w:color w:val="000000" w:themeColor="text1"/>
                                  <w:sz w:val="24"/>
                                  <w:szCs w:val="24"/>
                                  <w:lang w:val="sv-SE"/>
                                </w:rPr>
                                <w:t>SOS = Dukungan Sosial</w:t>
                              </w:r>
                            </w:p>
                            <w:p w:rsidR="00904AB8" w:rsidRDefault="00904AB8" w:rsidP="000744AC">
                              <w:pPr>
                                <w:ind w:left="-142"/>
                                <w:rPr>
                                  <w:rFonts w:ascii="Times New Roman" w:hAnsi="Times New Roman"/>
                                  <w:color w:val="000000" w:themeColor="text1"/>
                                  <w:sz w:val="24"/>
                                  <w:szCs w:val="24"/>
                                  <w:lang w:val="sv-SE"/>
                                </w:rPr>
                              </w:pPr>
                              <w:r>
                                <w:rPr>
                                  <w:rFonts w:ascii="Times New Roman" w:hAnsi="Times New Roman"/>
                                  <w:color w:val="000000" w:themeColor="text1"/>
                                  <w:sz w:val="24"/>
                                  <w:szCs w:val="24"/>
                                  <w:lang w:val="sv-SE"/>
                                </w:rPr>
                                <w:t>EFS = Environment Factor Support</w:t>
                              </w:r>
                            </w:p>
                            <w:p w:rsidR="00904AB8" w:rsidRDefault="00904AB8" w:rsidP="000744AC">
                              <w:pPr>
                                <w:ind w:left="-142"/>
                                <w:rPr>
                                  <w:rFonts w:ascii="Times New Roman" w:hAnsi="Times New Roman"/>
                                  <w:color w:val="000000" w:themeColor="text1"/>
                                  <w:sz w:val="24"/>
                                  <w:szCs w:val="24"/>
                                </w:rPr>
                              </w:pPr>
                              <w:r>
                                <w:rPr>
                                  <w:rFonts w:ascii="Times New Roman" w:hAnsi="Times New Roman"/>
                                  <w:color w:val="000000" w:themeColor="text1"/>
                                  <w:sz w:val="24"/>
                                  <w:szCs w:val="24"/>
                                  <w:lang w:val="sv-SE"/>
                                </w:rPr>
                                <w:t>INT = Intensi Kewirausahaan</w:t>
                              </w:r>
                            </w:p>
                          </w:txbxContent>
                        </wps:txbx>
                        <wps:bodyPr rot="0" vert="horz" wrap="square" lIns="91440" tIns="45720" rIns="91440" bIns="45720" anchor="ctr" anchorCtr="0" upright="1">
                          <a:noAutofit/>
                        </wps:bodyPr>
                      </wps:wsp>
                      <wps:wsp>
                        <wps:cNvPr id="12" name="Oval 12"/>
                        <wps:cNvSpPr>
                          <a:spLocks noChangeArrowheads="1"/>
                        </wps:cNvSpPr>
                        <wps:spPr bwMode="auto">
                          <a:xfrm>
                            <a:off x="0" y="0"/>
                            <a:ext cx="897890" cy="631190"/>
                          </a:xfrm>
                          <a:prstGeom prst="ellipse">
                            <a:avLst/>
                          </a:prstGeom>
                          <a:solidFill>
                            <a:schemeClr val="bg1">
                              <a:lumMod val="100000"/>
                              <a:lumOff val="0"/>
                            </a:schemeClr>
                          </a:solidFill>
                          <a:ln w="25400">
                            <a:solidFill>
                              <a:schemeClr val="accent1">
                                <a:lumMod val="50000"/>
                                <a:lumOff val="0"/>
                              </a:schemeClr>
                            </a:solidFill>
                            <a:round/>
                            <a:headEnd/>
                            <a:tailEnd/>
                          </a:ln>
                        </wps:spPr>
                        <wps:txbx>
                          <w:txbxContent>
                            <w:p w:rsidR="00904AB8" w:rsidRDefault="00904AB8" w:rsidP="000744AC">
                              <w:pPr>
                                <w:jc w:val="center"/>
                                <w:rPr>
                                  <w:color w:val="000000" w:themeColor="text1"/>
                                  <w:sz w:val="26"/>
                                  <w:szCs w:val="26"/>
                                </w:rPr>
                              </w:pPr>
                              <w:r>
                                <w:rPr>
                                  <w:color w:val="000000" w:themeColor="text1"/>
                                  <w:sz w:val="26"/>
                                  <w:szCs w:val="26"/>
                                  <w:lang w:val="sv-SE"/>
                                </w:rPr>
                                <w:t>DA</w:t>
                              </w:r>
                            </w:p>
                          </w:txbxContent>
                        </wps:txbx>
                        <wps:bodyPr rot="0" vert="horz" wrap="square" lIns="91440" tIns="45720" rIns="91440" bIns="45720" anchor="ctr" anchorCtr="0" upright="1">
                          <a:noAutofit/>
                        </wps:bodyPr>
                      </wps:wsp>
                      <wps:wsp>
                        <wps:cNvPr id="16" name="Oval 16"/>
                        <wps:cNvSpPr>
                          <a:spLocks noChangeArrowheads="1"/>
                        </wps:cNvSpPr>
                        <wps:spPr bwMode="auto">
                          <a:xfrm>
                            <a:off x="1975449" y="1147313"/>
                            <a:ext cx="751487" cy="603357"/>
                          </a:xfrm>
                          <a:prstGeom prst="ellipse">
                            <a:avLst/>
                          </a:prstGeom>
                          <a:solidFill>
                            <a:schemeClr val="bg1">
                              <a:lumMod val="100000"/>
                              <a:lumOff val="0"/>
                            </a:schemeClr>
                          </a:solidFill>
                          <a:ln w="25400">
                            <a:solidFill>
                              <a:schemeClr val="accent1">
                                <a:lumMod val="50000"/>
                                <a:lumOff val="0"/>
                              </a:schemeClr>
                            </a:solidFill>
                            <a:round/>
                            <a:headEnd/>
                            <a:tailEnd/>
                          </a:ln>
                        </wps:spPr>
                        <wps:txbx>
                          <w:txbxContent>
                            <w:p w:rsidR="00904AB8" w:rsidRDefault="00904AB8" w:rsidP="000744AC">
                              <w:pPr>
                                <w:jc w:val="center"/>
                                <w:rPr>
                                  <w:color w:val="000000" w:themeColor="text1"/>
                                  <w:sz w:val="26"/>
                                  <w:szCs w:val="26"/>
                                </w:rPr>
                              </w:pPr>
                              <w:r>
                                <w:rPr>
                                  <w:color w:val="000000" w:themeColor="text1"/>
                                  <w:sz w:val="26"/>
                                  <w:szCs w:val="26"/>
                                  <w:lang w:val="sv-SE"/>
                                </w:rPr>
                                <w:t>INT</w:t>
                              </w:r>
                            </w:p>
                            <w:p w:rsidR="00904AB8" w:rsidRDefault="00904AB8" w:rsidP="000744AC">
                              <w:pPr>
                                <w:jc w:val="center"/>
                                <w:rPr>
                                  <w:color w:val="000000" w:themeColor="text1"/>
                                  <w:sz w:val="26"/>
                                  <w:szCs w:val="26"/>
                                </w:rPr>
                              </w:pPr>
                            </w:p>
                            <w:p w:rsidR="00904AB8" w:rsidRDefault="00904AB8" w:rsidP="000744AC">
                              <w:pPr>
                                <w:jc w:val="center"/>
                              </w:pPr>
                            </w:p>
                          </w:txbxContent>
                        </wps:txbx>
                        <wps:bodyPr rot="0" vert="horz" wrap="square" lIns="91440" tIns="45720" rIns="91440" bIns="45720" anchor="ctr" anchorCtr="0" upright="1">
                          <a:noAutofit/>
                        </wps:bodyPr>
                      </wps:wsp>
                      <wps:wsp>
                        <wps:cNvPr id="18" name="Oval 18"/>
                        <wps:cNvSpPr>
                          <a:spLocks noChangeArrowheads="1"/>
                        </wps:cNvSpPr>
                        <wps:spPr bwMode="auto">
                          <a:xfrm>
                            <a:off x="8626" y="1147313"/>
                            <a:ext cx="842010" cy="620395"/>
                          </a:xfrm>
                          <a:prstGeom prst="ellipse">
                            <a:avLst/>
                          </a:prstGeom>
                          <a:solidFill>
                            <a:schemeClr val="bg1">
                              <a:lumMod val="100000"/>
                              <a:lumOff val="0"/>
                            </a:schemeClr>
                          </a:solidFill>
                          <a:ln w="25400">
                            <a:solidFill>
                              <a:schemeClr val="accent1">
                                <a:lumMod val="50000"/>
                                <a:lumOff val="0"/>
                              </a:schemeClr>
                            </a:solidFill>
                            <a:round/>
                            <a:headEnd/>
                            <a:tailEnd/>
                          </a:ln>
                        </wps:spPr>
                        <wps:txbx>
                          <w:txbxContent>
                            <w:p w:rsidR="00904AB8" w:rsidRDefault="00904AB8" w:rsidP="000744AC">
                              <w:pPr>
                                <w:jc w:val="center"/>
                                <w:rPr>
                                  <w:color w:val="000000" w:themeColor="text1"/>
                                  <w:sz w:val="26"/>
                                  <w:szCs w:val="26"/>
                                </w:rPr>
                              </w:pPr>
                              <w:r>
                                <w:rPr>
                                  <w:color w:val="000000" w:themeColor="text1"/>
                                  <w:sz w:val="26"/>
                                  <w:szCs w:val="26"/>
                                  <w:lang w:val="sv-SE"/>
                                </w:rPr>
                                <w:t>SOS</w:t>
                              </w:r>
                            </w:p>
                            <w:p w:rsidR="00904AB8" w:rsidRDefault="00904AB8" w:rsidP="000744AC">
                              <w:pPr>
                                <w:jc w:val="center"/>
                              </w:pPr>
                            </w:p>
                          </w:txbxContent>
                        </wps:txbx>
                        <wps:bodyPr rot="0" vert="horz" wrap="square" lIns="91440" tIns="45720" rIns="91440" bIns="45720" anchor="ctr" anchorCtr="0" upright="1">
                          <a:noAutofit/>
                        </wps:bodyPr>
                      </wps:wsp>
                      <wps:wsp>
                        <wps:cNvPr id="26" name="AutoShape 57"/>
                        <wps:cNvCnPr>
                          <a:cxnSpLocks noChangeShapeType="1"/>
                        </wps:cNvCnPr>
                        <wps:spPr bwMode="auto">
                          <a:xfrm>
                            <a:off x="905773" y="327803"/>
                            <a:ext cx="1066800" cy="1112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59"/>
                        <wps:cNvCnPr>
                          <a:cxnSpLocks noChangeShapeType="1"/>
                        </wps:cNvCnPr>
                        <wps:spPr bwMode="auto">
                          <a:xfrm flipV="1">
                            <a:off x="845389" y="1535502"/>
                            <a:ext cx="1129665" cy="1077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 name="Oval 1"/>
                        <wps:cNvSpPr>
                          <a:spLocks noChangeArrowheads="1"/>
                        </wps:cNvSpPr>
                        <wps:spPr bwMode="auto">
                          <a:xfrm>
                            <a:off x="0" y="2286000"/>
                            <a:ext cx="842010" cy="620395"/>
                          </a:xfrm>
                          <a:prstGeom prst="ellipse">
                            <a:avLst/>
                          </a:prstGeom>
                          <a:solidFill>
                            <a:schemeClr val="bg1">
                              <a:lumMod val="100000"/>
                              <a:lumOff val="0"/>
                            </a:schemeClr>
                          </a:solidFill>
                          <a:ln w="25400">
                            <a:solidFill>
                              <a:schemeClr val="accent1">
                                <a:lumMod val="50000"/>
                                <a:lumOff val="0"/>
                              </a:schemeClr>
                            </a:solidFill>
                            <a:round/>
                            <a:headEnd/>
                            <a:tailEnd/>
                          </a:ln>
                        </wps:spPr>
                        <wps:txbx>
                          <w:txbxContent>
                            <w:p w:rsidR="00904AB8" w:rsidRDefault="00904AB8" w:rsidP="000744AC">
                              <w:pPr>
                                <w:jc w:val="center"/>
                                <w:rPr>
                                  <w:color w:val="000000" w:themeColor="text1"/>
                                  <w:sz w:val="26"/>
                                  <w:szCs w:val="26"/>
                                </w:rPr>
                              </w:pPr>
                              <w:r>
                                <w:rPr>
                                  <w:color w:val="000000" w:themeColor="text1"/>
                                  <w:sz w:val="26"/>
                                  <w:szCs w:val="26"/>
                                  <w:lang w:val="sv-SE"/>
                                </w:rPr>
                                <w:t>EFS</w:t>
                              </w:r>
                            </w:p>
                            <w:p w:rsidR="00904AB8" w:rsidRDefault="00904AB8" w:rsidP="000744AC">
                              <w:pPr>
                                <w:jc w:val="center"/>
                              </w:pPr>
                            </w:p>
                          </w:txbxContent>
                        </wps:txbx>
                        <wps:bodyPr rot="0" vert="horz" wrap="square" lIns="91440" tIns="45720" rIns="91440" bIns="45720" anchor="ctr" anchorCtr="0" upright="1">
                          <a:noAutofit/>
                        </wps:bodyPr>
                      </wps:wsp>
                      <wps:wsp>
                        <wps:cNvPr id="2" name="AutoShape 57"/>
                        <wps:cNvCnPr>
                          <a:cxnSpLocks noChangeShapeType="1"/>
                        </wps:cNvCnPr>
                        <wps:spPr bwMode="auto">
                          <a:xfrm>
                            <a:off x="845389" y="1483743"/>
                            <a:ext cx="11296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Group 6" o:spid="_x0000_s1026" style="position:absolute;left:0;text-align:left;margin-left:76.75pt;margin-top:7.25pt;width:328.75pt;height:305.65pt;z-index:251664384" coordsize="41751,38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">
                <v:rect id="Rectangle 48" o:spid="_x0000_s1027" style="position:absolute;left:16476;top:19236;width:25275;height:195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xtvMEA&#10;AADbAAAADwAAAGRycy9kb3ducmV2LnhtbERPTWsCMRC9F/wPYQq9lJpVbNGtUUQQPLXUevE2bMbN&#10;0s1kScZ1669vDkKPj/e9XA++VT3F1AQ2MBkXoIirYBuuDRy/dy9zUEmQLbaBycAvJVivRg9LLG24&#10;8hf1B6lVDuFUogEn0pVap8qRxzQOHXHmziF6lAxjrW3Eaw73rZ4WxZv22HBucNjR1lH1c7h4A4tb&#10;9Snz0L06aU6L2k8+zrF/Nubpcdi8gxIa5F98d++tgVkem7/kH6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cbbzBAAAA2wAAAA8AAAAAAAAAAAAAAAAAmAIAAGRycy9kb3du&#10;cmV2LnhtbFBLBQYAAAAABAAEAPUAAACGAwAAAAA=&#10;" fillcolor="white [3212]" strokecolor="white [3212]" strokeweight="2pt">
                  <v:textbox>
                    <w:txbxContent>
                      <w:p w:rsidR="00904AB8" w:rsidRDefault="00904AB8" w:rsidP="000744AC">
                        <w:pPr>
                          <w:ind w:left="-142"/>
                          <w:rPr>
                            <w:rFonts w:ascii="Times New Roman" w:hAnsi="Times New Roman"/>
                            <w:color w:val="000000" w:themeColor="text1"/>
                            <w:sz w:val="24"/>
                            <w:szCs w:val="24"/>
                            <w:lang w:val="sv-SE"/>
                          </w:rPr>
                        </w:pPr>
                        <w:r>
                          <w:rPr>
                            <w:rFonts w:ascii="Times New Roman" w:hAnsi="Times New Roman"/>
                            <w:color w:val="000000" w:themeColor="text1"/>
                            <w:sz w:val="24"/>
                            <w:szCs w:val="24"/>
                            <w:lang w:val="sv-SE"/>
                          </w:rPr>
                          <w:t>Keterangan:</w:t>
                        </w:r>
                      </w:p>
                      <w:p w:rsidR="00904AB8" w:rsidRDefault="00904AB8" w:rsidP="000744AC">
                        <w:pPr>
                          <w:ind w:left="-142"/>
                          <w:rPr>
                            <w:rFonts w:ascii="Times New Roman" w:hAnsi="Times New Roman"/>
                            <w:color w:val="000000" w:themeColor="text1"/>
                            <w:sz w:val="24"/>
                            <w:szCs w:val="24"/>
                            <w:lang w:val="sv-SE"/>
                          </w:rPr>
                        </w:pPr>
                        <w:r>
                          <w:rPr>
                            <w:rFonts w:ascii="Times New Roman" w:hAnsi="Times New Roman"/>
                            <w:color w:val="000000" w:themeColor="text1"/>
                            <w:sz w:val="24"/>
                            <w:szCs w:val="24"/>
                            <w:lang w:val="sv-SE"/>
                          </w:rPr>
                          <w:t>DA = Dukungan Akademik</w:t>
                        </w:r>
                      </w:p>
                      <w:p w:rsidR="00904AB8" w:rsidRDefault="00904AB8" w:rsidP="000744AC">
                        <w:pPr>
                          <w:ind w:left="-142"/>
                          <w:rPr>
                            <w:rFonts w:ascii="Times New Roman" w:hAnsi="Times New Roman"/>
                            <w:color w:val="000000" w:themeColor="text1"/>
                            <w:sz w:val="24"/>
                            <w:szCs w:val="24"/>
                            <w:lang w:val="sv-SE"/>
                          </w:rPr>
                        </w:pPr>
                        <w:r>
                          <w:rPr>
                            <w:rFonts w:ascii="Times New Roman" w:hAnsi="Times New Roman"/>
                            <w:color w:val="000000" w:themeColor="text1"/>
                            <w:sz w:val="24"/>
                            <w:szCs w:val="24"/>
                            <w:lang w:val="sv-SE"/>
                          </w:rPr>
                          <w:t>SOS = Dukungan Sosial</w:t>
                        </w:r>
                      </w:p>
                      <w:p w:rsidR="00904AB8" w:rsidRDefault="00904AB8" w:rsidP="000744AC">
                        <w:pPr>
                          <w:ind w:left="-142"/>
                          <w:rPr>
                            <w:rFonts w:ascii="Times New Roman" w:hAnsi="Times New Roman"/>
                            <w:color w:val="000000" w:themeColor="text1"/>
                            <w:sz w:val="24"/>
                            <w:szCs w:val="24"/>
                            <w:lang w:val="sv-SE"/>
                          </w:rPr>
                        </w:pPr>
                        <w:r>
                          <w:rPr>
                            <w:rFonts w:ascii="Times New Roman" w:hAnsi="Times New Roman"/>
                            <w:color w:val="000000" w:themeColor="text1"/>
                            <w:sz w:val="24"/>
                            <w:szCs w:val="24"/>
                            <w:lang w:val="sv-SE"/>
                          </w:rPr>
                          <w:t>EFS = Environment Factor Support</w:t>
                        </w:r>
                      </w:p>
                      <w:p w:rsidR="00904AB8" w:rsidRDefault="00904AB8" w:rsidP="000744AC">
                        <w:pPr>
                          <w:ind w:left="-142"/>
                          <w:rPr>
                            <w:rFonts w:ascii="Times New Roman" w:hAnsi="Times New Roman"/>
                            <w:color w:val="000000" w:themeColor="text1"/>
                            <w:sz w:val="24"/>
                            <w:szCs w:val="24"/>
                          </w:rPr>
                        </w:pPr>
                        <w:r>
                          <w:rPr>
                            <w:rFonts w:ascii="Times New Roman" w:hAnsi="Times New Roman"/>
                            <w:color w:val="000000" w:themeColor="text1"/>
                            <w:sz w:val="24"/>
                            <w:szCs w:val="24"/>
                            <w:lang w:val="sv-SE"/>
                          </w:rPr>
                          <w:t>INT = Intensi Kewirausahaan</w:t>
                        </w:r>
                      </w:p>
                    </w:txbxContent>
                  </v:textbox>
                </v:rect>
                <v:oval id="Oval 12" o:spid="_x0000_s1028" style="position:absolute;width:8978;height:63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Xdv8MA&#10;AADbAAAADwAAAGRycy9kb3ducmV2LnhtbERPzWrCQBC+C77DMkIvYjZGLBKzStpSrL2URh9gzE6T&#10;0OxsyG5N+vbdguBtPr7fyfajacWVetdYVrCMYhDEpdUNVwrOp9fFBoTzyBpby6Tglxzsd9NJhqm2&#10;A3/StfCVCCHsUlRQe9+lUrqyJoMush1x4L5sb9AH2FdS9ziEcNPKJI4fpcGGQ0ONHT3XVH4XP0bB&#10;x3u+Ol9wmQz500syPx2O1Kw7pR5mY74F4Wn0d/HN/abD/AT+fwkH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Xdv8MAAADbAAAADwAAAAAAAAAAAAAAAACYAgAAZHJzL2Rv&#10;d25yZXYueG1sUEsFBgAAAAAEAAQA9QAAAIgDAAAAAA==&#10;" fillcolor="white [3212]" strokecolor="#1f4d78 [1604]" strokeweight="2pt">
                  <v:textbox>
                    <w:txbxContent>
                      <w:p w:rsidR="00904AB8" w:rsidRDefault="00904AB8" w:rsidP="000744AC">
                        <w:pPr>
                          <w:jc w:val="center"/>
                          <w:rPr>
                            <w:color w:val="000000" w:themeColor="text1"/>
                            <w:sz w:val="26"/>
                            <w:szCs w:val="26"/>
                          </w:rPr>
                        </w:pPr>
                        <w:r>
                          <w:rPr>
                            <w:color w:val="000000" w:themeColor="text1"/>
                            <w:sz w:val="26"/>
                            <w:szCs w:val="26"/>
                            <w:lang w:val="sv-SE"/>
                          </w:rPr>
                          <w:t>DA</w:t>
                        </w:r>
                      </w:p>
                    </w:txbxContent>
                  </v:textbox>
                </v:oval>
                <v:oval id="Oval 16" o:spid="_x0000_s1029" style="position:absolute;left:19754;top:11473;width:7515;height:6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7bvMMA&#10;AADbAAAADwAAAGRycy9kb3ducmV2LnhtbERP22rCQBB9F/oPyxT6UpqNEUOJrpK2FC8vpZoPGLPT&#10;JDQ7G7JbE//eFQq+zeFcZ7keTSvO1LvGsoJpFIMgLq1uuFJQHD9fXkE4j6yxtUwKLuRgvXqYLDHT&#10;duBvOh98JUIIuwwV1N53mZSurMmgi2xHHLgf2xv0AfaV1D0OIdy0MonjVBpsODTU2NF7TeXv4c8o&#10;+Nrns+KE02TI3z6S5+NmR828U+rpccwXIDyN/i7+d291mJ/C7ZdwgF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7bvMMAAADbAAAADwAAAAAAAAAAAAAAAACYAgAAZHJzL2Rv&#10;d25yZXYueG1sUEsFBgAAAAAEAAQA9QAAAIgDAAAAAA==&#10;" fillcolor="white [3212]" strokecolor="#1f4d78 [1604]" strokeweight="2pt">
                  <v:textbox>
                    <w:txbxContent>
                      <w:p w:rsidR="00904AB8" w:rsidRDefault="00904AB8" w:rsidP="000744AC">
                        <w:pPr>
                          <w:jc w:val="center"/>
                          <w:rPr>
                            <w:color w:val="000000" w:themeColor="text1"/>
                            <w:sz w:val="26"/>
                            <w:szCs w:val="26"/>
                          </w:rPr>
                        </w:pPr>
                        <w:r>
                          <w:rPr>
                            <w:color w:val="000000" w:themeColor="text1"/>
                            <w:sz w:val="26"/>
                            <w:szCs w:val="26"/>
                            <w:lang w:val="sv-SE"/>
                          </w:rPr>
                          <w:t>INT</w:t>
                        </w:r>
                      </w:p>
                      <w:p w:rsidR="00904AB8" w:rsidRDefault="00904AB8" w:rsidP="000744AC">
                        <w:pPr>
                          <w:jc w:val="center"/>
                          <w:rPr>
                            <w:color w:val="000000" w:themeColor="text1"/>
                            <w:sz w:val="26"/>
                            <w:szCs w:val="26"/>
                          </w:rPr>
                        </w:pPr>
                      </w:p>
                      <w:p w:rsidR="00904AB8" w:rsidRDefault="00904AB8" w:rsidP="000744AC">
                        <w:pPr>
                          <w:jc w:val="center"/>
                        </w:pPr>
                      </w:p>
                    </w:txbxContent>
                  </v:textbox>
                </v:oval>
                <v:oval id="Oval 18" o:spid="_x0000_s1030" style="position:absolute;left:86;top:11473;width:8420;height:62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3qVcUA&#10;AADbAAAADwAAAGRycy9kb3ducmV2LnhtbESPQWvCQBCF7wX/wzIFL6VujFRK6iqxRbRepOoPmGan&#10;SWh2NmRXE/+9cyj0NsN78943i9XgGnWlLtSeDUwnCSjiwtuaSwPn0+b5FVSIyBYbz2TgRgFWy9HD&#10;AjPre/6i6zGWSkI4ZGigirHNtA5FRQ7DxLfEov34zmGUtSu17bCXcNfoNEnm2mHN0lBhS+8VFb/H&#10;izNw2Oez8zdO0z5ff6RPp+0n1S+tMePHIX8DFWmI/+a/650VfIGVX2QAv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zepVxQAAANsAAAAPAAAAAAAAAAAAAAAAAJgCAABkcnMv&#10;ZG93bnJldi54bWxQSwUGAAAAAAQABAD1AAAAigMAAAAA&#10;" fillcolor="white [3212]" strokecolor="#1f4d78 [1604]" strokeweight="2pt">
                  <v:textbox>
                    <w:txbxContent>
                      <w:p w:rsidR="00904AB8" w:rsidRDefault="00904AB8" w:rsidP="000744AC">
                        <w:pPr>
                          <w:jc w:val="center"/>
                          <w:rPr>
                            <w:color w:val="000000" w:themeColor="text1"/>
                            <w:sz w:val="26"/>
                            <w:szCs w:val="26"/>
                          </w:rPr>
                        </w:pPr>
                        <w:r>
                          <w:rPr>
                            <w:color w:val="000000" w:themeColor="text1"/>
                            <w:sz w:val="26"/>
                            <w:szCs w:val="26"/>
                            <w:lang w:val="sv-SE"/>
                          </w:rPr>
                          <w:t>SOS</w:t>
                        </w:r>
                      </w:p>
                      <w:p w:rsidR="00904AB8" w:rsidRDefault="00904AB8" w:rsidP="000744AC">
                        <w:pPr>
                          <w:jc w:val="center"/>
                        </w:pPr>
                      </w:p>
                    </w:txbxContent>
                  </v:textbox>
                </v:oval>
                <v:shapetype id="_x0000_t32" coordsize="21600,21600" o:spt="32" o:oned="t" path="m,l21600,21600e" filled="f">
                  <v:path arrowok="t" fillok="f" o:connecttype="none"/>
                  <o:lock v:ext="edit" shapetype="t"/>
                </v:shapetype>
                <v:shape id="AutoShape 57" o:spid="_x0000_s1031" type="#_x0000_t32" style="position:absolute;left:9057;top:3278;width:10668;height:11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59" o:spid="_x0000_s1032" type="#_x0000_t32" style="position:absolute;left:8453;top:15355;width:11297;height:107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stroke endarrow="block"/>
                </v:shape>
                <v:oval id="Oval 1" o:spid="_x0000_s1033" style="position:absolute;top:22860;width:8420;height:62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xEZsIA&#10;AADaAAAADwAAAGRycy9kb3ducmV2LnhtbERPzWrCQBC+C32HZQq9iNkYsZQ0q6RKafVSGn2AMTtN&#10;QrOzIbs18e27guBp+Ph+J1uPphVn6l1jWcE8ikEQl1Y3XCk4Ht5nLyCcR9bYWiYFF3KwXj1MMky1&#10;HfibzoWvRAhhl6KC2vsuldKVNRl0ke2IA/dje4M+wL6SuschhJtWJnH8LA02HBpq7GhTU/lb/BkF&#10;X/t8cTzhPBnyt20yPXzsqFl2Sj09jvkrCE+jv4tv7k8d5sP1leuV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7ERmwgAAANoAAAAPAAAAAAAAAAAAAAAAAJgCAABkcnMvZG93&#10;bnJldi54bWxQSwUGAAAAAAQABAD1AAAAhwMAAAAA&#10;" fillcolor="white [3212]" strokecolor="#1f4d78 [1604]" strokeweight="2pt">
                  <v:textbox>
                    <w:txbxContent>
                      <w:p w:rsidR="00904AB8" w:rsidRDefault="00904AB8" w:rsidP="000744AC">
                        <w:pPr>
                          <w:jc w:val="center"/>
                          <w:rPr>
                            <w:color w:val="000000" w:themeColor="text1"/>
                            <w:sz w:val="26"/>
                            <w:szCs w:val="26"/>
                          </w:rPr>
                        </w:pPr>
                        <w:r>
                          <w:rPr>
                            <w:color w:val="000000" w:themeColor="text1"/>
                            <w:sz w:val="26"/>
                            <w:szCs w:val="26"/>
                            <w:lang w:val="sv-SE"/>
                          </w:rPr>
                          <w:t>EFS</w:t>
                        </w:r>
                      </w:p>
                      <w:p w:rsidR="00904AB8" w:rsidRDefault="00904AB8" w:rsidP="000744AC">
                        <w:pPr>
                          <w:jc w:val="center"/>
                        </w:pPr>
                      </w:p>
                    </w:txbxContent>
                  </v:textbox>
                </v:oval>
                <v:shape id="AutoShape 57" o:spid="_x0000_s1034" type="#_x0000_t32" style="position:absolute;left:8453;top:14837;width:11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tLcMQAAADaAAAADwAAAGRycy9kb3ducmV2LnhtbESPQWvCQBSE7wX/w/KE3upGD6WmrlIE&#10;S4n0oCmh3h7ZZxKafRt2V5P4691CocdhZr5hVpvBtOJKzjeWFcxnCQji0uqGKwVf+e7pBYQPyBpb&#10;y6RgJA+b9eRhham2PR/oegyViBD2KSqoQ+hSKX1Zk0E/sx1x9M7WGQxRukpqh32Em1YukuRZGmw4&#10;LtTY0bam8ud4MQq+98tLMRaflBXzZXZCZ/wtf1fqcTq8vYIINIT/8F/7QytYwO+VeAP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20twxAAAANoAAAAPAAAAAAAAAAAA&#10;AAAAAKECAABkcnMvZG93bnJldi54bWxQSwUGAAAAAAQABAD5AAAAkgMAAAAA&#10;">
                  <v:stroke endarrow="block"/>
                </v:shape>
              </v:group>
            </w:pict>
          </mc:Fallback>
        </mc:AlternateContent>
      </w:r>
    </w:p>
    <w:p w:rsidR="000744AC" w:rsidRPr="005B729C" w:rsidRDefault="000744AC" w:rsidP="005B729C">
      <w:pPr>
        <w:autoSpaceDE w:val="0"/>
        <w:autoSpaceDN w:val="0"/>
        <w:adjustRightInd w:val="0"/>
        <w:spacing w:after="0" w:line="240" w:lineRule="auto"/>
        <w:jc w:val="both"/>
        <w:rPr>
          <w:rFonts w:ascii="Times New Roman" w:hAnsi="Times New Roman" w:cs="Times New Roman"/>
          <w:b/>
          <w:sz w:val="24"/>
          <w:szCs w:val="24"/>
        </w:rPr>
      </w:pPr>
    </w:p>
    <w:p w:rsidR="000744AC" w:rsidRPr="005B729C" w:rsidRDefault="000744AC" w:rsidP="005B729C">
      <w:pPr>
        <w:autoSpaceDE w:val="0"/>
        <w:autoSpaceDN w:val="0"/>
        <w:adjustRightInd w:val="0"/>
        <w:spacing w:after="0" w:line="240" w:lineRule="auto"/>
        <w:jc w:val="both"/>
        <w:rPr>
          <w:rFonts w:ascii="Times New Roman" w:hAnsi="Times New Roman" w:cs="Times New Roman"/>
          <w:b/>
          <w:sz w:val="24"/>
          <w:szCs w:val="24"/>
        </w:rPr>
      </w:pPr>
    </w:p>
    <w:p w:rsidR="000744AC" w:rsidRPr="005B729C" w:rsidRDefault="000744AC" w:rsidP="005B729C">
      <w:pPr>
        <w:autoSpaceDE w:val="0"/>
        <w:autoSpaceDN w:val="0"/>
        <w:adjustRightInd w:val="0"/>
        <w:spacing w:after="0" w:line="240" w:lineRule="auto"/>
        <w:jc w:val="both"/>
        <w:rPr>
          <w:rFonts w:ascii="Times New Roman" w:hAnsi="Times New Roman" w:cs="Times New Roman"/>
          <w:b/>
          <w:sz w:val="24"/>
          <w:szCs w:val="24"/>
        </w:rPr>
      </w:pPr>
    </w:p>
    <w:p w:rsidR="000744AC" w:rsidRPr="005B729C" w:rsidRDefault="000744AC" w:rsidP="005B729C">
      <w:pPr>
        <w:autoSpaceDE w:val="0"/>
        <w:autoSpaceDN w:val="0"/>
        <w:adjustRightInd w:val="0"/>
        <w:spacing w:after="0" w:line="240" w:lineRule="auto"/>
        <w:jc w:val="both"/>
        <w:rPr>
          <w:rFonts w:ascii="Times New Roman" w:hAnsi="Times New Roman" w:cs="Times New Roman"/>
          <w:b/>
          <w:sz w:val="24"/>
          <w:szCs w:val="24"/>
        </w:rPr>
      </w:pPr>
    </w:p>
    <w:p w:rsidR="000744AC" w:rsidRPr="005B729C" w:rsidRDefault="000744AC" w:rsidP="005B729C">
      <w:pPr>
        <w:autoSpaceDE w:val="0"/>
        <w:autoSpaceDN w:val="0"/>
        <w:adjustRightInd w:val="0"/>
        <w:spacing w:after="0" w:line="240" w:lineRule="auto"/>
        <w:jc w:val="both"/>
        <w:rPr>
          <w:rFonts w:ascii="Times New Roman" w:hAnsi="Times New Roman" w:cs="Times New Roman"/>
          <w:b/>
          <w:sz w:val="24"/>
          <w:szCs w:val="24"/>
        </w:rPr>
      </w:pPr>
    </w:p>
    <w:p w:rsidR="000744AC" w:rsidRPr="005B729C" w:rsidRDefault="000744AC" w:rsidP="005B729C">
      <w:pPr>
        <w:autoSpaceDE w:val="0"/>
        <w:autoSpaceDN w:val="0"/>
        <w:adjustRightInd w:val="0"/>
        <w:spacing w:after="0" w:line="240" w:lineRule="auto"/>
        <w:jc w:val="both"/>
        <w:rPr>
          <w:rFonts w:ascii="Times New Roman" w:hAnsi="Times New Roman" w:cs="Times New Roman"/>
          <w:b/>
          <w:sz w:val="24"/>
          <w:szCs w:val="24"/>
        </w:rPr>
      </w:pPr>
    </w:p>
    <w:p w:rsidR="000744AC" w:rsidRPr="005B729C" w:rsidRDefault="000744AC" w:rsidP="005B729C">
      <w:pPr>
        <w:autoSpaceDE w:val="0"/>
        <w:autoSpaceDN w:val="0"/>
        <w:adjustRightInd w:val="0"/>
        <w:spacing w:after="0" w:line="240" w:lineRule="auto"/>
        <w:jc w:val="both"/>
        <w:rPr>
          <w:rFonts w:ascii="Times New Roman" w:hAnsi="Times New Roman" w:cs="Times New Roman"/>
          <w:b/>
          <w:sz w:val="24"/>
          <w:szCs w:val="24"/>
        </w:rPr>
      </w:pPr>
    </w:p>
    <w:p w:rsidR="000744AC" w:rsidRPr="005B729C" w:rsidRDefault="000744AC" w:rsidP="005B729C">
      <w:pPr>
        <w:autoSpaceDE w:val="0"/>
        <w:autoSpaceDN w:val="0"/>
        <w:adjustRightInd w:val="0"/>
        <w:spacing w:after="0" w:line="240" w:lineRule="auto"/>
        <w:jc w:val="both"/>
        <w:rPr>
          <w:rFonts w:ascii="Times New Roman" w:hAnsi="Times New Roman" w:cs="Times New Roman"/>
          <w:b/>
          <w:sz w:val="24"/>
          <w:szCs w:val="24"/>
        </w:rPr>
      </w:pPr>
    </w:p>
    <w:p w:rsidR="000744AC" w:rsidRPr="005B729C" w:rsidRDefault="000744AC" w:rsidP="005B729C">
      <w:pPr>
        <w:autoSpaceDE w:val="0"/>
        <w:autoSpaceDN w:val="0"/>
        <w:adjustRightInd w:val="0"/>
        <w:spacing w:after="0" w:line="240" w:lineRule="auto"/>
        <w:jc w:val="both"/>
        <w:rPr>
          <w:rFonts w:ascii="Times New Roman" w:hAnsi="Times New Roman" w:cs="Times New Roman"/>
          <w:b/>
          <w:sz w:val="24"/>
          <w:szCs w:val="24"/>
        </w:rPr>
      </w:pPr>
    </w:p>
    <w:p w:rsidR="000744AC" w:rsidRDefault="000744AC" w:rsidP="005B729C">
      <w:pPr>
        <w:autoSpaceDE w:val="0"/>
        <w:autoSpaceDN w:val="0"/>
        <w:adjustRightInd w:val="0"/>
        <w:spacing w:after="0" w:line="240" w:lineRule="auto"/>
        <w:jc w:val="both"/>
        <w:rPr>
          <w:rFonts w:ascii="Times New Roman" w:hAnsi="Times New Roman" w:cs="Times New Roman"/>
          <w:b/>
          <w:sz w:val="24"/>
          <w:szCs w:val="24"/>
          <w:lang w:val="id-ID"/>
        </w:rPr>
      </w:pPr>
    </w:p>
    <w:p w:rsidR="005B729C" w:rsidRDefault="005B729C" w:rsidP="005B729C">
      <w:pPr>
        <w:autoSpaceDE w:val="0"/>
        <w:autoSpaceDN w:val="0"/>
        <w:adjustRightInd w:val="0"/>
        <w:spacing w:after="0" w:line="240" w:lineRule="auto"/>
        <w:jc w:val="both"/>
        <w:rPr>
          <w:rFonts w:ascii="Times New Roman" w:hAnsi="Times New Roman" w:cs="Times New Roman"/>
          <w:b/>
          <w:sz w:val="24"/>
          <w:szCs w:val="24"/>
          <w:lang w:val="id-ID"/>
        </w:rPr>
      </w:pPr>
    </w:p>
    <w:p w:rsidR="005B729C" w:rsidRDefault="005B729C" w:rsidP="005B729C">
      <w:pPr>
        <w:autoSpaceDE w:val="0"/>
        <w:autoSpaceDN w:val="0"/>
        <w:adjustRightInd w:val="0"/>
        <w:spacing w:after="0" w:line="240" w:lineRule="auto"/>
        <w:jc w:val="both"/>
        <w:rPr>
          <w:rFonts w:ascii="Times New Roman" w:hAnsi="Times New Roman" w:cs="Times New Roman"/>
          <w:b/>
          <w:sz w:val="24"/>
          <w:szCs w:val="24"/>
          <w:lang w:val="id-ID"/>
        </w:rPr>
      </w:pPr>
    </w:p>
    <w:p w:rsidR="005B729C" w:rsidRDefault="005B729C" w:rsidP="005B729C">
      <w:pPr>
        <w:autoSpaceDE w:val="0"/>
        <w:autoSpaceDN w:val="0"/>
        <w:adjustRightInd w:val="0"/>
        <w:spacing w:after="0" w:line="240" w:lineRule="auto"/>
        <w:jc w:val="both"/>
        <w:rPr>
          <w:rFonts w:ascii="Times New Roman" w:hAnsi="Times New Roman" w:cs="Times New Roman"/>
          <w:b/>
          <w:sz w:val="24"/>
          <w:szCs w:val="24"/>
          <w:lang w:val="id-ID"/>
        </w:rPr>
      </w:pPr>
    </w:p>
    <w:p w:rsidR="005B729C" w:rsidRDefault="005B729C" w:rsidP="005B729C">
      <w:pPr>
        <w:autoSpaceDE w:val="0"/>
        <w:autoSpaceDN w:val="0"/>
        <w:adjustRightInd w:val="0"/>
        <w:spacing w:after="0" w:line="240" w:lineRule="auto"/>
        <w:jc w:val="both"/>
        <w:rPr>
          <w:rFonts w:ascii="Times New Roman" w:hAnsi="Times New Roman" w:cs="Times New Roman"/>
          <w:b/>
          <w:sz w:val="24"/>
          <w:szCs w:val="24"/>
          <w:lang w:val="id-ID"/>
        </w:rPr>
      </w:pPr>
    </w:p>
    <w:p w:rsidR="005B729C" w:rsidRDefault="005B729C" w:rsidP="005B729C">
      <w:pPr>
        <w:autoSpaceDE w:val="0"/>
        <w:autoSpaceDN w:val="0"/>
        <w:adjustRightInd w:val="0"/>
        <w:spacing w:after="0" w:line="240" w:lineRule="auto"/>
        <w:jc w:val="both"/>
        <w:rPr>
          <w:rFonts w:ascii="Times New Roman" w:hAnsi="Times New Roman" w:cs="Times New Roman"/>
          <w:b/>
          <w:sz w:val="24"/>
          <w:szCs w:val="24"/>
          <w:lang w:val="id-ID"/>
        </w:rPr>
      </w:pPr>
    </w:p>
    <w:p w:rsidR="005B729C" w:rsidRDefault="005B729C" w:rsidP="005B729C">
      <w:pPr>
        <w:autoSpaceDE w:val="0"/>
        <w:autoSpaceDN w:val="0"/>
        <w:adjustRightInd w:val="0"/>
        <w:spacing w:after="0" w:line="240" w:lineRule="auto"/>
        <w:jc w:val="both"/>
        <w:rPr>
          <w:rFonts w:ascii="Times New Roman" w:hAnsi="Times New Roman" w:cs="Times New Roman"/>
          <w:b/>
          <w:sz w:val="24"/>
          <w:szCs w:val="24"/>
          <w:lang w:val="id-ID"/>
        </w:rPr>
      </w:pPr>
    </w:p>
    <w:p w:rsidR="005B729C" w:rsidRDefault="005B729C" w:rsidP="005B729C">
      <w:pPr>
        <w:autoSpaceDE w:val="0"/>
        <w:autoSpaceDN w:val="0"/>
        <w:adjustRightInd w:val="0"/>
        <w:spacing w:after="0" w:line="240" w:lineRule="auto"/>
        <w:jc w:val="both"/>
        <w:rPr>
          <w:rFonts w:ascii="Times New Roman" w:hAnsi="Times New Roman" w:cs="Times New Roman"/>
          <w:b/>
          <w:sz w:val="24"/>
          <w:szCs w:val="24"/>
          <w:lang w:val="id-ID"/>
        </w:rPr>
      </w:pPr>
    </w:p>
    <w:p w:rsidR="005B729C" w:rsidRPr="005B729C" w:rsidRDefault="005B729C" w:rsidP="005B729C">
      <w:pPr>
        <w:autoSpaceDE w:val="0"/>
        <w:autoSpaceDN w:val="0"/>
        <w:adjustRightInd w:val="0"/>
        <w:spacing w:after="0" w:line="240" w:lineRule="auto"/>
        <w:jc w:val="both"/>
        <w:rPr>
          <w:rFonts w:ascii="Times New Roman" w:hAnsi="Times New Roman" w:cs="Times New Roman"/>
          <w:b/>
          <w:sz w:val="24"/>
          <w:szCs w:val="24"/>
          <w:lang w:val="id-ID"/>
        </w:rPr>
      </w:pPr>
    </w:p>
    <w:p w:rsidR="000744AC" w:rsidRDefault="000744AC" w:rsidP="005B729C">
      <w:pPr>
        <w:autoSpaceDE w:val="0"/>
        <w:autoSpaceDN w:val="0"/>
        <w:adjustRightInd w:val="0"/>
        <w:spacing w:after="0" w:line="240" w:lineRule="auto"/>
        <w:jc w:val="both"/>
        <w:rPr>
          <w:rFonts w:ascii="Times New Roman" w:hAnsi="Times New Roman" w:cs="Times New Roman"/>
          <w:b/>
          <w:sz w:val="24"/>
          <w:szCs w:val="24"/>
        </w:rPr>
      </w:pPr>
    </w:p>
    <w:p w:rsidR="00687792" w:rsidRPr="005B729C" w:rsidRDefault="00687792" w:rsidP="005B729C">
      <w:pPr>
        <w:autoSpaceDE w:val="0"/>
        <w:autoSpaceDN w:val="0"/>
        <w:adjustRightInd w:val="0"/>
        <w:spacing w:after="0" w:line="240" w:lineRule="auto"/>
        <w:jc w:val="both"/>
        <w:rPr>
          <w:rFonts w:ascii="Times New Roman" w:hAnsi="Times New Roman" w:cs="Times New Roman"/>
          <w:b/>
          <w:sz w:val="24"/>
          <w:szCs w:val="24"/>
        </w:rPr>
      </w:pPr>
    </w:p>
    <w:p w:rsidR="00FE72FD" w:rsidRPr="005B729C" w:rsidRDefault="00FE72FD" w:rsidP="005B729C">
      <w:pPr>
        <w:pStyle w:val="ListParagraph"/>
        <w:numPr>
          <w:ilvl w:val="0"/>
          <w:numId w:val="1"/>
        </w:numPr>
        <w:spacing w:after="0" w:line="240" w:lineRule="auto"/>
        <w:ind w:left="426" w:hanging="426"/>
        <w:jc w:val="both"/>
        <w:rPr>
          <w:rFonts w:ascii="Times New Roman" w:hAnsi="Times New Roman" w:cs="Times New Roman"/>
          <w:b/>
          <w:sz w:val="24"/>
          <w:szCs w:val="24"/>
          <w:lang w:val="id-ID"/>
        </w:rPr>
      </w:pPr>
      <w:r w:rsidRPr="005B729C">
        <w:rPr>
          <w:rFonts w:ascii="Times New Roman" w:hAnsi="Times New Roman" w:cs="Times New Roman"/>
          <w:b/>
          <w:sz w:val="24"/>
          <w:szCs w:val="24"/>
          <w:lang w:val="id-ID"/>
        </w:rPr>
        <w:lastRenderedPageBreak/>
        <w:t xml:space="preserve">KAJIAN </w:t>
      </w:r>
      <w:r w:rsidR="005B729C">
        <w:rPr>
          <w:rFonts w:ascii="Times New Roman" w:hAnsi="Times New Roman" w:cs="Times New Roman"/>
          <w:b/>
          <w:sz w:val="24"/>
          <w:szCs w:val="24"/>
          <w:lang w:val="id-ID"/>
        </w:rPr>
        <w:t>LITERATUR</w:t>
      </w:r>
    </w:p>
    <w:p w:rsidR="00FE72FD" w:rsidRPr="005B729C" w:rsidRDefault="000002E9" w:rsidP="005B729C">
      <w:pPr>
        <w:spacing w:after="0" w:line="240" w:lineRule="auto"/>
        <w:jc w:val="both"/>
        <w:rPr>
          <w:rFonts w:ascii="Times New Roman" w:hAnsi="Times New Roman" w:cs="Times New Roman"/>
          <w:b/>
          <w:sz w:val="24"/>
          <w:szCs w:val="24"/>
        </w:rPr>
      </w:pPr>
      <w:r w:rsidRPr="005B729C">
        <w:rPr>
          <w:rFonts w:ascii="Times New Roman" w:hAnsi="Times New Roman" w:cs="Times New Roman"/>
          <w:b/>
          <w:sz w:val="24"/>
          <w:szCs w:val="24"/>
        </w:rPr>
        <w:t xml:space="preserve">Wirausaha </w:t>
      </w:r>
    </w:p>
    <w:p w:rsidR="00FE72FD" w:rsidRPr="005B729C" w:rsidRDefault="00497EF7" w:rsidP="005B729C">
      <w:pPr>
        <w:spacing w:after="0" w:line="240" w:lineRule="auto"/>
        <w:ind w:firstLine="720"/>
        <w:jc w:val="both"/>
        <w:rPr>
          <w:rFonts w:ascii="Times New Roman" w:hAnsi="Times New Roman" w:cs="Times New Roman"/>
          <w:sz w:val="24"/>
          <w:szCs w:val="24"/>
        </w:rPr>
      </w:pPr>
      <w:proofErr w:type="gramStart"/>
      <w:r w:rsidRPr="005B729C">
        <w:rPr>
          <w:rFonts w:ascii="Times New Roman" w:hAnsi="Times New Roman" w:cs="Times New Roman"/>
          <w:sz w:val="24"/>
          <w:szCs w:val="24"/>
        </w:rPr>
        <w:t>Wirausaha</w:t>
      </w:r>
      <w:r w:rsidRPr="005B729C">
        <w:rPr>
          <w:rFonts w:ascii="Times New Roman" w:hAnsi="Times New Roman" w:cs="Times New Roman"/>
          <w:color w:val="231F20"/>
          <w:sz w:val="24"/>
          <w:szCs w:val="24"/>
        </w:rPr>
        <w:t xml:space="preserve"> diartikan sebagai seorang pembuat keputusan yang membantu terbentuknya sistem ekonomi perusahaan yang bebas (Azwar, 2013)</w:t>
      </w:r>
      <w:r w:rsidR="002A3A15" w:rsidRPr="005B729C">
        <w:rPr>
          <w:rFonts w:ascii="Times New Roman" w:hAnsi="Times New Roman" w:cs="Times New Roman"/>
          <w:color w:val="231F20"/>
          <w:sz w:val="24"/>
          <w:szCs w:val="24"/>
        </w:rPr>
        <w:t>.</w:t>
      </w:r>
      <w:proofErr w:type="gramEnd"/>
      <w:r w:rsidR="002A3A15" w:rsidRPr="005B729C">
        <w:rPr>
          <w:rFonts w:ascii="Times New Roman" w:hAnsi="Times New Roman" w:cs="Times New Roman"/>
          <w:color w:val="231F20"/>
          <w:sz w:val="24"/>
          <w:szCs w:val="24"/>
        </w:rPr>
        <w:t xml:space="preserve"> </w:t>
      </w:r>
      <w:proofErr w:type="gramStart"/>
      <w:r w:rsidR="002A3A15" w:rsidRPr="005B729C">
        <w:rPr>
          <w:rFonts w:ascii="Times New Roman" w:hAnsi="Times New Roman" w:cs="Times New Roman"/>
          <w:color w:val="231F20"/>
          <w:sz w:val="24"/>
          <w:szCs w:val="24"/>
        </w:rPr>
        <w:t>Sedangkan menurut Ciputra, wirausaha diartikan sebagai seseorang yang bisa mengubah kotoran menjadi emas.</w:t>
      </w:r>
      <w:proofErr w:type="gramEnd"/>
      <w:r w:rsidR="002A3A15" w:rsidRPr="005B729C">
        <w:rPr>
          <w:rFonts w:ascii="Times New Roman" w:hAnsi="Times New Roman" w:cs="Times New Roman"/>
          <w:color w:val="231F20"/>
          <w:sz w:val="24"/>
          <w:szCs w:val="24"/>
        </w:rPr>
        <w:t xml:space="preserve"> Dengan kata </w:t>
      </w:r>
      <w:proofErr w:type="gramStart"/>
      <w:r w:rsidR="002A3A15" w:rsidRPr="005B729C">
        <w:rPr>
          <w:rFonts w:ascii="Times New Roman" w:hAnsi="Times New Roman" w:cs="Times New Roman"/>
          <w:color w:val="231F20"/>
          <w:sz w:val="24"/>
          <w:szCs w:val="24"/>
        </w:rPr>
        <w:t>lain</w:t>
      </w:r>
      <w:proofErr w:type="gramEnd"/>
      <w:r w:rsidR="002A3A15" w:rsidRPr="005B729C">
        <w:rPr>
          <w:rFonts w:ascii="Times New Roman" w:hAnsi="Times New Roman" w:cs="Times New Roman"/>
          <w:color w:val="231F20"/>
          <w:sz w:val="24"/>
          <w:szCs w:val="24"/>
        </w:rPr>
        <w:t xml:space="preserve">, wirausaha diartikan dengan orang yang memiliki inovasi untuk </w:t>
      </w:r>
      <w:r w:rsidR="00632D56" w:rsidRPr="005B729C">
        <w:rPr>
          <w:rFonts w:ascii="Times New Roman" w:hAnsi="Times New Roman" w:cs="Times New Roman"/>
          <w:color w:val="231F20"/>
          <w:sz w:val="24"/>
          <w:szCs w:val="24"/>
        </w:rPr>
        <w:t>mengubah sesuatu yang tidak bernilai atau tidak berguna menjadi sesuatu yang memiliki.</w:t>
      </w:r>
    </w:p>
    <w:p w:rsidR="00FE72FD" w:rsidRPr="005B729C" w:rsidRDefault="000002E9" w:rsidP="005B729C">
      <w:pPr>
        <w:spacing w:after="0" w:line="240" w:lineRule="auto"/>
        <w:jc w:val="both"/>
        <w:rPr>
          <w:rFonts w:ascii="Times New Roman" w:hAnsi="Times New Roman" w:cs="Times New Roman"/>
          <w:b/>
          <w:sz w:val="24"/>
          <w:szCs w:val="24"/>
        </w:rPr>
      </w:pPr>
      <w:r w:rsidRPr="005B729C">
        <w:rPr>
          <w:rFonts w:ascii="Times New Roman" w:hAnsi="Times New Roman" w:cs="Times New Roman"/>
          <w:b/>
          <w:sz w:val="24"/>
          <w:szCs w:val="24"/>
        </w:rPr>
        <w:t>Intensi</w:t>
      </w:r>
      <w:r w:rsidR="008C27B3" w:rsidRPr="005B729C">
        <w:rPr>
          <w:rFonts w:ascii="Times New Roman" w:hAnsi="Times New Roman" w:cs="Times New Roman"/>
          <w:b/>
          <w:sz w:val="24"/>
          <w:szCs w:val="24"/>
        </w:rPr>
        <w:t xml:space="preserve"> Wirausaha</w:t>
      </w:r>
    </w:p>
    <w:p w:rsidR="00FE72FD" w:rsidRPr="005B729C" w:rsidRDefault="008C27B3" w:rsidP="005B729C">
      <w:pPr>
        <w:spacing w:after="0" w:line="240" w:lineRule="auto"/>
        <w:ind w:firstLine="720"/>
        <w:jc w:val="both"/>
        <w:rPr>
          <w:rFonts w:ascii="Times New Roman" w:hAnsi="Times New Roman" w:cs="Times New Roman"/>
          <w:sz w:val="24"/>
          <w:szCs w:val="24"/>
        </w:rPr>
      </w:pPr>
      <w:proofErr w:type="gramStart"/>
      <w:r w:rsidRPr="005B729C">
        <w:rPr>
          <w:rFonts w:ascii="Times New Roman" w:hAnsi="Times New Roman" w:cs="Times New Roman"/>
          <w:sz w:val="24"/>
          <w:szCs w:val="24"/>
        </w:rPr>
        <w:t xml:space="preserve">Menurut Lee &amp; Wong dalam Adhimursandi (2016), </w:t>
      </w:r>
      <w:r w:rsidRPr="005B729C">
        <w:rPr>
          <w:rFonts w:ascii="Times New Roman" w:hAnsi="Times New Roman" w:cs="Times New Roman"/>
          <w:i/>
          <w:sz w:val="24"/>
          <w:szCs w:val="24"/>
        </w:rPr>
        <w:t>intreprenurial intention</w:t>
      </w:r>
      <w:r w:rsidRPr="005B729C">
        <w:rPr>
          <w:rFonts w:ascii="Times New Roman" w:hAnsi="Times New Roman" w:cs="Times New Roman"/>
          <w:sz w:val="24"/>
          <w:szCs w:val="24"/>
        </w:rPr>
        <w:t xml:space="preserve"> atau niat kewirausahaan </w:t>
      </w:r>
      <w:r w:rsidR="00201886" w:rsidRPr="005B729C">
        <w:rPr>
          <w:rFonts w:ascii="Times New Roman" w:hAnsi="Times New Roman" w:cs="Times New Roman"/>
          <w:sz w:val="24"/>
          <w:szCs w:val="24"/>
        </w:rPr>
        <w:t>merupakan</w:t>
      </w:r>
      <w:r w:rsidRPr="005B729C">
        <w:rPr>
          <w:rFonts w:ascii="Times New Roman" w:hAnsi="Times New Roman" w:cs="Times New Roman"/>
          <w:sz w:val="24"/>
          <w:szCs w:val="24"/>
        </w:rPr>
        <w:t xml:space="preserve"> </w:t>
      </w:r>
      <w:r w:rsidR="002775BA" w:rsidRPr="005B729C">
        <w:rPr>
          <w:rFonts w:ascii="Times New Roman" w:hAnsi="Times New Roman" w:cs="Times New Roman"/>
          <w:sz w:val="24"/>
          <w:szCs w:val="24"/>
        </w:rPr>
        <w:t>tindakan awal yang diambil dalam membangun sebuah usaha yang berorientasi jangka panjang pada umumnya.</w:t>
      </w:r>
      <w:proofErr w:type="gramEnd"/>
      <w:r w:rsidRPr="005B729C">
        <w:rPr>
          <w:rFonts w:ascii="Times New Roman" w:hAnsi="Times New Roman" w:cs="Times New Roman"/>
          <w:sz w:val="24"/>
          <w:szCs w:val="24"/>
        </w:rPr>
        <w:t xml:space="preserve"> Menurut Krueger (1993), niat kewirausahaan me</w:t>
      </w:r>
      <w:r w:rsidR="00201886" w:rsidRPr="005B729C">
        <w:rPr>
          <w:rFonts w:ascii="Times New Roman" w:hAnsi="Times New Roman" w:cs="Times New Roman"/>
          <w:sz w:val="24"/>
          <w:szCs w:val="24"/>
        </w:rPr>
        <w:t>nggambar</w:t>
      </w:r>
      <w:r w:rsidRPr="005B729C">
        <w:rPr>
          <w:rFonts w:ascii="Times New Roman" w:hAnsi="Times New Roman" w:cs="Times New Roman"/>
          <w:sz w:val="24"/>
          <w:szCs w:val="24"/>
        </w:rPr>
        <w:t xml:space="preserve">kan </w:t>
      </w:r>
      <w:r w:rsidR="002775BA" w:rsidRPr="005B729C">
        <w:rPr>
          <w:rFonts w:ascii="Times New Roman" w:hAnsi="Times New Roman" w:cs="Times New Roman"/>
          <w:sz w:val="24"/>
          <w:szCs w:val="24"/>
        </w:rPr>
        <w:t>semangat yang kuat dari seseorang dalam</w:t>
      </w:r>
      <w:r w:rsidRPr="005B729C">
        <w:rPr>
          <w:rFonts w:ascii="Times New Roman" w:hAnsi="Times New Roman" w:cs="Times New Roman"/>
          <w:sz w:val="24"/>
          <w:szCs w:val="24"/>
        </w:rPr>
        <w:t xml:space="preserve"> me</w:t>
      </w:r>
      <w:r w:rsidR="00201886" w:rsidRPr="005B729C">
        <w:rPr>
          <w:rFonts w:ascii="Times New Roman" w:hAnsi="Times New Roman" w:cs="Times New Roman"/>
          <w:sz w:val="24"/>
          <w:szCs w:val="24"/>
        </w:rPr>
        <w:t>ngawali</w:t>
      </w:r>
      <w:r w:rsidRPr="005B729C">
        <w:rPr>
          <w:rFonts w:ascii="Times New Roman" w:hAnsi="Times New Roman" w:cs="Times New Roman"/>
          <w:sz w:val="24"/>
          <w:szCs w:val="24"/>
        </w:rPr>
        <w:t xml:space="preserve"> usaha baru </w:t>
      </w:r>
      <w:r w:rsidR="00201886" w:rsidRPr="005B729C">
        <w:rPr>
          <w:rFonts w:ascii="Times New Roman" w:hAnsi="Times New Roman" w:cs="Times New Roman"/>
          <w:sz w:val="24"/>
          <w:szCs w:val="24"/>
        </w:rPr>
        <w:t>serta</w:t>
      </w:r>
      <w:r w:rsidRPr="005B729C">
        <w:rPr>
          <w:rFonts w:ascii="Times New Roman" w:hAnsi="Times New Roman" w:cs="Times New Roman"/>
          <w:sz w:val="24"/>
          <w:szCs w:val="24"/>
        </w:rPr>
        <w:t xml:space="preserve"> </w:t>
      </w:r>
      <w:r w:rsidR="002775BA" w:rsidRPr="005B729C">
        <w:rPr>
          <w:rFonts w:ascii="Times New Roman" w:hAnsi="Times New Roman" w:cs="Times New Roman"/>
          <w:sz w:val="24"/>
          <w:szCs w:val="24"/>
        </w:rPr>
        <w:t>anggapan pemahaman utama</w:t>
      </w:r>
      <w:r w:rsidRPr="005B729C">
        <w:rPr>
          <w:rFonts w:ascii="Times New Roman" w:hAnsi="Times New Roman" w:cs="Times New Roman"/>
          <w:sz w:val="24"/>
          <w:szCs w:val="24"/>
        </w:rPr>
        <w:t xml:space="preserve"> yang </w:t>
      </w:r>
      <w:r w:rsidR="00201886" w:rsidRPr="005B729C">
        <w:rPr>
          <w:rFonts w:ascii="Times New Roman" w:hAnsi="Times New Roman" w:cs="Times New Roman"/>
          <w:sz w:val="24"/>
          <w:szCs w:val="24"/>
        </w:rPr>
        <w:t>seharusnya</w:t>
      </w:r>
      <w:r w:rsidRPr="005B729C">
        <w:rPr>
          <w:rFonts w:ascii="Times New Roman" w:hAnsi="Times New Roman" w:cs="Times New Roman"/>
          <w:sz w:val="24"/>
          <w:szCs w:val="24"/>
        </w:rPr>
        <w:t xml:space="preserve"> di</w:t>
      </w:r>
      <w:r w:rsidR="002775BA" w:rsidRPr="005B729C">
        <w:rPr>
          <w:rFonts w:ascii="Times New Roman" w:hAnsi="Times New Roman" w:cs="Times New Roman"/>
          <w:sz w:val="24"/>
          <w:szCs w:val="24"/>
        </w:rPr>
        <w:t>prioritas</w:t>
      </w:r>
      <w:r w:rsidRPr="005B729C">
        <w:rPr>
          <w:rFonts w:ascii="Times New Roman" w:hAnsi="Times New Roman" w:cs="Times New Roman"/>
          <w:sz w:val="24"/>
          <w:szCs w:val="24"/>
        </w:rPr>
        <w:t>kan dalam me</w:t>
      </w:r>
      <w:r w:rsidR="00201886" w:rsidRPr="005B729C">
        <w:rPr>
          <w:rFonts w:ascii="Times New Roman" w:hAnsi="Times New Roman" w:cs="Times New Roman"/>
          <w:sz w:val="24"/>
          <w:szCs w:val="24"/>
        </w:rPr>
        <w:t>nelaah</w:t>
      </w:r>
      <w:r w:rsidRPr="005B729C">
        <w:rPr>
          <w:rFonts w:ascii="Times New Roman" w:hAnsi="Times New Roman" w:cs="Times New Roman"/>
          <w:sz w:val="24"/>
          <w:szCs w:val="24"/>
        </w:rPr>
        <w:t xml:space="preserve"> </w:t>
      </w:r>
      <w:r w:rsidR="002775BA" w:rsidRPr="005B729C">
        <w:rPr>
          <w:rFonts w:ascii="Times New Roman" w:hAnsi="Times New Roman" w:cs="Times New Roman"/>
          <w:sz w:val="24"/>
          <w:szCs w:val="24"/>
        </w:rPr>
        <w:t>berjalannya aktivitas</w:t>
      </w:r>
      <w:r w:rsidRPr="005B729C">
        <w:rPr>
          <w:rFonts w:ascii="Times New Roman" w:hAnsi="Times New Roman" w:cs="Times New Roman"/>
          <w:sz w:val="24"/>
          <w:szCs w:val="24"/>
        </w:rPr>
        <w:t xml:space="preserve"> kewirausahaan </w:t>
      </w:r>
      <w:r w:rsidR="002775BA" w:rsidRPr="005B729C">
        <w:rPr>
          <w:rFonts w:ascii="Times New Roman" w:hAnsi="Times New Roman" w:cs="Times New Roman"/>
          <w:sz w:val="24"/>
          <w:szCs w:val="24"/>
        </w:rPr>
        <w:t>untuk membangun usaha baru</w:t>
      </w:r>
      <w:r w:rsidRPr="005B729C">
        <w:rPr>
          <w:rFonts w:ascii="Times New Roman" w:hAnsi="Times New Roman" w:cs="Times New Roman"/>
          <w:sz w:val="24"/>
          <w:szCs w:val="24"/>
        </w:rPr>
        <w:t xml:space="preserve">. </w:t>
      </w:r>
    </w:p>
    <w:p w:rsidR="00FE72FD" w:rsidRPr="005B729C" w:rsidRDefault="000002E9" w:rsidP="005B729C">
      <w:pPr>
        <w:spacing w:after="0" w:line="240" w:lineRule="auto"/>
        <w:jc w:val="both"/>
        <w:rPr>
          <w:rFonts w:ascii="Times New Roman" w:hAnsi="Times New Roman" w:cs="Times New Roman"/>
          <w:b/>
          <w:sz w:val="24"/>
          <w:szCs w:val="24"/>
        </w:rPr>
      </w:pPr>
      <w:r w:rsidRPr="005B729C">
        <w:rPr>
          <w:rFonts w:ascii="Times New Roman" w:hAnsi="Times New Roman" w:cs="Times New Roman"/>
          <w:b/>
          <w:sz w:val="24"/>
          <w:szCs w:val="24"/>
        </w:rPr>
        <w:t>Dukungan Akademik</w:t>
      </w:r>
    </w:p>
    <w:p w:rsidR="004773FB" w:rsidRPr="005B729C" w:rsidRDefault="004773FB" w:rsidP="005B729C">
      <w:pPr>
        <w:spacing w:after="0" w:line="240" w:lineRule="auto"/>
        <w:ind w:firstLine="720"/>
        <w:jc w:val="both"/>
        <w:rPr>
          <w:rFonts w:ascii="Times New Roman" w:hAnsi="Times New Roman" w:cs="Times New Roman"/>
          <w:sz w:val="24"/>
          <w:szCs w:val="24"/>
        </w:rPr>
      </w:pPr>
      <w:r w:rsidRPr="005B729C">
        <w:rPr>
          <w:rFonts w:ascii="Times New Roman" w:hAnsi="Times New Roman" w:cs="Times New Roman"/>
          <w:sz w:val="24"/>
          <w:szCs w:val="24"/>
        </w:rPr>
        <w:t xml:space="preserve">Menurut Alwisol dalam Walipah dan </w:t>
      </w:r>
      <w:r w:rsidR="00687792">
        <w:rPr>
          <w:rFonts w:ascii="Times New Roman" w:hAnsi="Times New Roman" w:cs="Times New Roman"/>
          <w:sz w:val="24"/>
          <w:szCs w:val="24"/>
        </w:rPr>
        <w:t>Naim</w:t>
      </w:r>
      <w:r w:rsidRPr="005B729C">
        <w:rPr>
          <w:rFonts w:ascii="Times New Roman" w:hAnsi="Times New Roman" w:cs="Times New Roman"/>
          <w:sz w:val="24"/>
          <w:szCs w:val="24"/>
        </w:rPr>
        <w:t xml:space="preserve"> (2016), </w:t>
      </w:r>
      <w:r w:rsidR="008C27B3" w:rsidRPr="005B729C">
        <w:rPr>
          <w:rFonts w:ascii="Times New Roman" w:hAnsi="Times New Roman" w:cs="Times New Roman"/>
          <w:sz w:val="24"/>
          <w:szCs w:val="24"/>
        </w:rPr>
        <w:t xml:space="preserve">dukungan akademik </w:t>
      </w:r>
      <w:r w:rsidR="00201886" w:rsidRPr="005B729C">
        <w:rPr>
          <w:rFonts w:ascii="Times New Roman" w:hAnsi="Times New Roman" w:cs="Times New Roman"/>
          <w:sz w:val="24"/>
          <w:szCs w:val="24"/>
        </w:rPr>
        <w:t>berdasar</w:t>
      </w:r>
      <w:r w:rsidR="008C27B3" w:rsidRPr="005B729C">
        <w:rPr>
          <w:rFonts w:ascii="Times New Roman" w:hAnsi="Times New Roman" w:cs="Times New Roman"/>
          <w:sz w:val="24"/>
          <w:szCs w:val="24"/>
        </w:rPr>
        <w:t xml:space="preserve"> pada </w:t>
      </w:r>
      <w:r w:rsidR="000C0E18" w:rsidRPr="005B729C">
        <w:rPr>
          <w:rFonts w:ascii="Times New Roman" w:hAnsi="Times New Roman" w:cs="Times New Roman"/>
          <w:sz w:val="24"/>
          <w:szCs w:val="24"/>
        </w:rPr>
        <w:t>hal yang melatarbelakangi</w:t>
      </w:r>
      <w:r w:rsidR="008C27B3" w:rsidRPr="005B729C">
        <w:rPr>
          <w:rFonts w:ascii="Times New Roman" w:hAnsi="Times New Roman" w:cs="Times New Roman"/>
          <w:sz w:val="24"/>
          <w:szCs w:val="24"/>
        </w:rPr>
        <w:t xml:space="preserve"> dukungan </w:t>
      </w:r>
      <w:r w:rsidR="00201886" w:rsidRPr="005B729C">
        <w:rPr>
          <w:rFonts w:ascii="Times New Roman" w:hAnsi="Times New Roman" w:cs="Times New Roman"/>
          <w:sz w:val="24"/>
          <w:szCs w:val="24"/>
        </w:rPr>
        <w:t>untuk</w:t>
      </w:r>
      <w:r w:rsidR="008C27B3" w:rsidRPr="005B729C">
        <w:rPr>
          <w:rFonts w:ascii="Times New Roman" w:hAnsi="Times New Roman" w:cs="Times New Roman"/>
          <w:sz w:val="24"/>
          <w:szCs w:val="24"/>
        </w:rPr>
        <w:t xml:space="preserve"> seorang </w:t>
      </w:r>
      <w:r w:rsidR="000C0E18" w:rsidRPr="005B729C">
        <w:rPr>
          <w:rFonts w:ascii="Times New Roman" w:hAnsi="Times New Roman" w:cs="Times New Roman"/>
          <w:sz w:val="24"/>
          <w:szCs w:val="24"/>
        </w:rPr>
        <w:t>penuntut ilmu dalam pembelajaran formal</w:t>
      </w:r>
      <w:r w:rsidR="008C27B3" w:rsidRPr="005B729C">
        <w:rPr>
          <w:rFonts w:ascii="Times New Roman" w:hAnsi="Times New Roman" w:cs="Times New Roman"/>
          <w:sz w:val="24"/>
          <w:szCs w:val="24"/>
        </w:rPr>
        <w:t xml:space="preserve"> </w:t>
      </w:r>
      <w:r w:rsidR="00F91782" w:rsidRPr="005B729C">
        <w:rPr>
          <w:rFonts w:ascii="Times New Roman" w:hAnsi="Times New Roman" w:cs="Times New Roman"/>
          <w:sz w:val="24"/>
          <w:szCs w:val="24"/>
        </w:rPr>
        <w:t>agar bertujuan</w:t>
      </w:r>
      <w:r w:rsidR="008C27B3" w:rsidRPr="005B729C">
        <w:rPr>
          <w:rFonts w:ascii="Times New Roman" w:hAnsi="Times New Roman" w:cs="Times New Roman"/>
          <w:sz w:val="24"/>
          <w:szCs w:val="24"/>
        </w:rPr>
        <w:t xml:space="preserve"> </w:t>
      </w:r>
      <w:r w:rsidR="00F91782" w:rsidRPr="005B729C">
        <w:rPr>
          <w:rFonts w:ascii="Times New Roman" w:hAnsi="Times New Roman" w:cs="Times New Roman"/>
          <w:sz w:val="24"/>
          <w:szCs w:val="24"/>
        </w:rPr>
        <w:t>dan</w:t>
      </w:r>
      <w:r w:rsidR="008C27B3" w:rsidRPr="005B729C">
        <w:rPr>
          <w:rFonts w:ascii="Times New Roman" w:hAnsi="Times New Roman" w:cs="Times New Roman"/>
          <w:sz w:val="24"/>
          <w:szCs w:val="24"/>
        </w:rPr>
        <w:t xml:space="preserve"> men</w:t>
      </w:r>
      <w:r w:rsidR="00F91782" w:rsidRPr="005B729C">
        <w:rPr>
          <w:rFonts w:ascii="Times New Roman" w:hAnsi="Times New Roman" w:cs="Times New Roman"/>
          <w:sz w:val="24"/>
          <w:szCs w:val="24"/>
        </w:rPr>
        <w:t>untaskan</w:t>
      </w:r>
      <w:r w:rsidR="008C27B3" w:rsidRPr="005B729C">
        <w:rPr>
          <w:rFonts w:ascii="Times New Roman" w:hAnsi="Times New Roman" w:cs="Times New Roman"/>
          <w:sz w:val="24"/>
          <w:szCs w:val="24"/>
        </w:rPr>
        <w:t xml:space="preserve">kan </w:t>
      </w:r>
      <w:r w:rsidR="00F91782" w:rsidRPr="005B729C">
        <w:rPr>
          <w:rFonts w:ascii="Times New Roman" w:hAnsi="Times New Roman" w:cs="Times New Roman"/>
          <w:sz w:val="24"/>
          <w:szCs w:val="24"/>
        </w:rPr>
        <w:t>kewajiban-kewajiban dalam proses studi berdasarkan target yang ditentukan</w:t>
      </w:r>
      <w:r w:rsidR="008C27B3" w:rsidRPr="005B729C">
        <w:rPr>
          <w:rFonts w:ascii="Times New Roman" w:hAnsi="Times New Roman" w:cs="Times New Roman"/>
          <w:sz w:val="24"/>
          <w:szCs w:val="24"/>
        </w:rPr>
        <w:t xml:space="preserve">. </w:t>
      </w:r>
      <w:r w:rsidR="00F91782" w:rsidRPr="005B729C">
        <w:rPr>
          <w:rFonts w:ascii="Times New Roman" w:hAnsi="Times New Roman" w:cs="Times New Roman"/>
          <w:sz w:val="24"/>
          <w:szCs w:val="24"/>
        </w:rPr>
        <w:t>Dalam bidang</w:t>
      </w:r>
      <w:r w:rsidR="008C27B3" w:rsidRPr="005B729C">
        <w:rPr>
          <w:rFonts w:ascii="Times New Roman" w:hAnsi="Times New Roman" w:cs="Times New Roman"/>
          <w:sz w:val="24"/>
          <w:szCs w:val="24"/>
        </w:rPr>
        <w:t xml:space="preserve"> </w:t>
      </w:r>
      <w:r w:rsidR="00F91782" w:rsidRPr="005B729C">
        <w:rPr>
          <w:rFonts w:ascii="Times New Roman" w:hAnsi="Times New Roman" w:cs="Times New Roman"/>
          <w:sz w:val="24"/>
          <w:szCs w:val="24"/>
        </w:rPr>
        <w:t>pendidikan</w:t>
      </w:r>
      <w:r w:rsidR="008C27B3" w:rsidRPr="005B729C">
        <w:rPr>
          <w:rFonts w:ascii="Times New Roman" w:hAnsi="Times New Roman" w:cs="Times New Roman"/>
          <w:sz w:val="24"/>
          <w:szCs w:val="24"/>
        </w:rPr>
        <w:t xml:space="preserve">, </w:t>
      </w:r>
      <w:r w:rsidR="00F91782" w:rsidRPr="005B729C">
        <w:rPr>
          <w:rFonts w:ascii="Times New Roman" w:hAnsi="Times New Roman" w:cs="Times New Roman"/>
          <w:sz w:val="24"/>
          <w:szCs w:val="24"/>
        </w:rPr>
        <w:t>dituangkan dalam</w:t>
      </w:r>
      <w:r w:rsidR="008C27B3" w:rsidRPr="005B729C">
        <w:rPr>
          <w:rFonts w:ascii="Times New Roman" w:hAnsi="Times New Roman" w:cs="Times New Roman"/>
          <w:sz w:val="24"/>
          <w:szCs w:val="24"/>
        </w:rPr>
        <w:t xml:space="preserve"> PP No. 60 Tahun 1999, </w:t>
      </w:r>
      <w:r w:rsidR="00F91782" w:rsidRPr="005B729C">
        <w:rPr>
          <w:rFonts w:ascii="Times New Roman" w:hAnsi="Times New Roman" w:cs="Times New Roman"/>
          <w:sz w:val="24"/>
          <w:szCs w:val="24"/>
        </w:rPr>
        <w:t xml:space="preserve">bahwa </w:t>
      </w:r>
      <w:r w:rsidR="008C27B3" w:rsidRPr="005B729C">
        <w:rPr>
          <w:rFonts w:ascii="Times New Roman" w:hAnsi="Times New Roman" w:cs="Times New Roman"/>
          <w:sz w:val="24"/>
          <w:szCs w:val="24"/>
        </w:rPr>
        <w:t xml:space="preserve">kebebasan akademik </w:t>
      </w:r>
      <w:r w:rsidR="00F91782" w:rsidRPr="005B729C">
        <w:rPr>
          <w:rFonts w:ascii="Times New Roman" w:hAnsi="Times New Roman" w:cs="Times New Roman"/>
          <w:sz w:val="24"/>
          <w:szCs w:val="24"/>
        </w:rPr>
        <w:t>adalah</w:t>
      </w:r>
      <w:r w:rsidR="008C27B3" w:rsidRPr="005B729C">
        <w:rPr>
          <w:rFonts w:ascii="Times New Roman" w:hAnsi="Times New Roman" w:cs="Times New Roman"/>
          <w:sz w:val="24"/>
          <w:szCs w:val="24"/>
        </w:rPr>
        <w:t xml:space="preserve"> kebebasan </w:t>
      </w:r>
      <w:r w:rsidR="00F91782" w:rsidRPr="005B729C">
        <w:rPr>
          <w:rFonts w:ascii="Times New Roman" w:hAnsi="Times New Roman" w:cs="Times New Roman"/>
          <w:sz w:val="24"/>
          <w:szCs w:val="24"/>
        </w:rPr>
        <w:t>milik</w:t>
      </w:r>
      <w:r w:rsidR="008C27B3" w:rsidRPr="005B729C">
        <w:rPr>
          <w:rFonts w:ascii="Times New Roman" w:hAnsi="Times New Roman" w:cs="Times New Roman"/>
          <w:sz w:val="24"/>
          <w:szCs w:val="24"/>
        </w:rPr>
        <w:t xml:space="preserve"> anggota </w:t>
      </w:r>
      <w:r w:rsidR="00F91782" w:rsidRPr="005B729C">
        <w:rPr>
          <w:rFonts w:ascii="Times New Roman" w:hAnsi="Times New Roman" w:cs="Times New Roman"/>
          <w:sz w:val="24"/>
          <w:szCs w:val="24"/>
        </w:rPr>
        <w:t>c</w:t>
      </w:r>
      <w:r w:rsidR="008C27B3" w:rsidRPr="005B729C">
        <w:rPr>
          <w:rFonts w:ascii="Times New Roman" w:hAnsi="Times New Roman" w:cs="Times New Roman"/>
          <w:sz w:val="24"/>
          <w:szCs w:val="24"/>
        </w:rPr>
        <w:t xml:space="preserve">ivitas akademika </w:t>
      </w:r>
      <w:r w:rsidR="00F91782" w:rsidRPr="005B729C">
        <w:rPr>
          <w:rFonts w:ascii="Times New Roman" w:hAnsi="Times New Roman" w:cs="Times New Roman"/>
          <w:sz w:val="24"/>
          <w:szCs w:val="24"/>
        </w:rPr>
        <w:t>dalam</w:t>
      </w:r>
      <w:r w:rsidR="008C27B3" w:rsidRPr="005B729C">
        <w:rPr>
          <w:rFonts w:ascii="Times New Roman" w:hAnsi="Times New Roman" w:cs="Times New Roman"/>
          <w:sz w:val="24"/>
          <w:szCs w:val="24"/>
        </w:rPr>
        <w:t xml:space="preserve"> me</w:t>
      </w:r>
      <w:r w:rsidR="00F91782" w:rsidRPr="005B729C">
        <w:rPr>
          <w:rFonts w:ascii="Times New Roman" w:hAnsi="Times New Roman" w:cs="Times New Roman"/>
          <w:sz w:val="24"/>
          <w:szCs w:val="24"/>
        </w:rPr>
        <w:t>nunaikan serangkaian aktivitas yang berkaitan dengan dunia akademik</w:t>
      </w:r>
      <w:r w:rsidR="008C27B3" w:rsidRPr="005B729C">
        <w:rPr>
          <w:rFonts w:ascii="Times New Roman" w:hAnsi="Times New Roman" w:cs="Times New Roman"/>
          <w:sz w:val="24"/>
          <w:szCs w:val="24"/>
        </w:rPr>
        <w:t xml:space="preserve"> </w:t>
      </w:r>
      <w:r w:rsidR="00F91782" w:rsidRPr="005B729C">
        <w:rPr>
          <w:rFonts w:ascii="Times New Roman" w:hAnsi="Times New Roman" w:cs="Times New Roman"/>
          <w:sz w:val="24"/>
          <w:szCs w:val="24"/>
        </w:rPr>
        <w:t>serta</w:t>
      </w:r>
      <w:r w:rsidR="008C27B3" w:rsidRPr="005B729C">
        <w:rPr>
          <w:rFonts w:ascii="Times New Roman" w:hAnsi="Times New Roman" w:cs="Times New Roman"/>
          <w:sz w:val="24"/>
          <w:szCs w:val="24"/>
        </w:rPr>
        <w:t xml:space="preserve"> </w:t>
      </w:r>
      <w:r w:rsidR="00F4505E" w:rsidRPr="005B729C">
        <w:rPr>
          <w:rFonts w:ascii="Times New Roman" w:hAnsi="Times New Roman" w:cs="Times New Roman"/>
          <w:sz w:val="24"/>
          <w:szCs w:val="24"/>
        </w:rPr>
        <w:t>proses mengembangkan ilmu pengetahuan dan teknologi dengan cara yang mandiri dan bertanggungjawab.</w:t>
      </w:r>
      <w:r w:rsidR="008C27B3" w:rsidRPr="005B729C">
        <w:rPr>
          <w:rFonts w:ascii="Times New Roman" w:hAnsi="Times New Roman" w:cs="Times New Roman"/>
          <w:sz w:val="24"/>
          <w:szCs w:val="24"/>
        </w:rPr>
        <w:t xml:space="preserve"> </w:t>
      </w:r>
      <w:proofErr w:type="gramStart"/>
      <w:r w:rsidR="00F4505E" w:rsidRPr="005B729C">
        <w:rPr>
          <w:rFonts w:ascii="Times New Roman" w:hAnsi="Times New Roman" w:cs="Times New Roman"/>
          <w:sz w:val="24"/>
          <w:szCs w:val="24"/>
        </w:rPr>
        <w:t>D</w:t>
      </w:r>
      <w:r w:rsidR="008C27B3" w:rsidRPr="005B729C">
        <w:rPr>
          <w:rFonts w:ascii="Times New Roman" w:hAnsi="Times New Roman" w:cs="Times New Roman"/>
          <w:sz w:val="24"/>
          <w:szCs w:val="24"/>
        </w:rPr>
        <w:t>u</w:t>
      </w:r>
      <w:r w:rsidR="00F4505E" w:rsidRPr="005B729C">
        <w:rPr>
          <w:rFonts w:ascii="Times New Roman" w:hAnsi="Times New Roman" w:cs="Times New Roman"/>
          <w:sz w:val="24"/>
          <w:szCs w:val="24"/>
        </w:rPr>
        <w:t>kungan akademik yang terdapat pada mahasiswa diimplementasikan melalui adanya peraturan yang membahas kebebasan akademik</w:t>
      </w:r>
      <w:r w:rsidR="00DC5BCA" w:rsidRPr="005B729C">
        <w:rPr>
          <w:rFonts w:ascii="Times New Roman" w:hAnsi="Times New Roman" w:cs="Times New Roman"/>
          <w:sz w:val="24"/>
          <w:szCs w:val="24"/>
        </w:rPr>
        <w:t>.</w:t>
      </w:r>
      <w:proofErr w:type="gramEnd"/>
    </w:p>
    <w:p w:rsidR="00FE72FD" w:rsidRPr="005B729C" w:rsidRDefault="000002E9" w:rsidP="005B729C">
      <w:pPr>
        <w:spacing w:after="0" w:line="240" w:lineRule="auto"/>
        <w:jc w:val="both"/>
        <w:rPr>
          <w:rFonts w:ascii="Times New Roman" w:hAnsi="Times New Roman" w:cs="Times New Roman"/>
          <w:b/>
          <w:sz w:val="24"/>
          <w:szCs w:val="24"/>
        </w:rPr>
      </w:pPr>
      <w:r w:rsidRPr="005B729C">
        <w:rPr>
          <w:rFonts w:ascii="Times New Roman" w:hAnsi="Times New Roman" w:cs="Times New Roman"/>
          <w:b/>
          <w:sz w:val="24"/>
          <w:szCs w:val="24"/>
        </w:rPr>
        <w:t>Dukungan Sosial</w:t>
      </w:r>
    </w:p>
    <w:p w:rsidR="00FE72FD" w:rsidRPr="005B729C" w:rsidRDefault="00261722" w:rsidP="005B729C">
      <w:pPr>
        <w:spacing w:after="0" w:line="240" w:lineRule="auto"/>
        <w:ind w:firstLine="720"/>
        <w:jc w:val="both"/>
        <w:rPr>
          <w:rFonts w:ascii="Times New Roman" w:hAnsi="Times New Roman" w:cs="Times New Roman"/>
          <w:sz w:val="24"/>
          <w:szCs w:val="24"/>
        </w:rPr>
      </w:pPr>
      <w:r w:rsidRPr="005B729C">
        <w:rPr>
          <w:rFonts w:ascii="Times New Roman" w:hAnsi="Times New Roman" w:cs="Times New Roman"/>
          <w:iCs/>
          <w:sz w:val="24"/>
          <w:szCs w:val="24"/>
        </w:rPr>
        <w:t xml:space="preserve">Walipah dan </w:t>
      </w:r>
      <w:r w:rsidR="00687792">
        <w:rPr>
          <w:rFonts w:ascii="Times New Roman" w:hAnsi="Times New Roman" w:cs="Times New Roman"/>
          <w:iCs/>
          <w:sz w:val="24"/>
          <w:szCs w:val="24"/>
        </w:rPr>
        <w:t>Naim</w:t>
      </w:r>
      <w:r w:rsidRPr="005B729C">
        <w:rPr>
          <w:rFonts w:ascii="Times New Roman" w:hAnsi="Times New Roman" w:cs="Times New Roman"/>
          <w:iCs/>
          <w:sz w:val="24"/>
          <w:szCs w:val="24"/>
        </w:rPr>
        <w:t xml:space="preserve"> (2016) menjelaskan bahwa </w:t>
      </w:r>
      <w:r w:rsidRPr="005B729C">
        <w:rPr>
          <w:rFonts w:ascii="Times New Roman" w:hAnsi="Times New Roman" w:cs="Times New Roman"/>
          <w:i/>
          <w:iCs/>
          <w:sz w:val="24"/>
          <w:szCs w:val="24"/>
        </w:rPr>
        <w:t xml:space="preserve">Social support </w:t>
      </w:r>
      <w:r w:rsidR="00DC5BCA" w:rsidRPr="005B729C">
        <w:rPr>
          <w:rFonts w:ascii="Times New Roman" w:hAnsi="Times New Roman" w:cs="Times New Roman"/>
          <w:sz w:val="24"/>
          <w:szCs w:val="24"/>
        </w:rPr>
        <w:t>merupakan</w:t>
      </w:r>
      <w:r w:rsidRPr="005B729C">
        <w:rPr>
          <w:rFonts w:ascii="Times New Roman" w:hAnsi="Times New Roman" w:cs="Times New Roman"/>
          <w:sz w:val="24"/>
          <w:szCs w:val="24"/>
        </w:rPr>
        <w:t xml:space="preserve"> </w:t>
      </w:r>
      <w:r w:rsidR="00C15B60" w:rsidRPr="005B729C">
        <w:rPr>
          <w:rFonts w:ascii="Times New Roman" w:hAnsi="Times New Roman" w:cs="Times New Roman"/>
          <w:sz w:val="24"/>
          <w:szCs w:val="24"/>
        </w:rPr>
        <w:t>se</w:t>
      </w:r>
      <w:r w:rsidR="00DC5BCA" w:rsidRPr="005B729C">
        <w:rPr>
          <w:rFonts w:ascii="Times New Roman" w:hAnsi="Times New Roman" w:cs="Times New Roman"/>
          <w:sz w:val="24"/>
          <w:szCs w:val="24"/>
        </w:rPr>
        <w:t xml:space="preserve">bagian </w:t>
      </w:r>
      <w:r w:rsidR="00C15B60" w:rsidRPr="005B729C">
        <w:rPr>
          <w:rFonts w:ascii="Times New Roman" w:hAnsi="Times New Roman" w:cs="Times New Roman"/>
          <w:sz w:val="24"/>
          <w:szCs w:val="24"/>
        </w:rPr>
        <w:t xml:space="preserve">sebutan kata yang menjelaskan bahwa kesehatan fisik dan kesehatan mental seseorang salah satu penyebabnya karena mendapat manfaat dari hubungan sosial yang </w:t>
      </w:r>
      <w:proofErr w:type="gramStart"/>
      <w:r w:rsidR="00C15B60" w:rsidRPr="005B729C">
        <w:rPr>
          <w:rFonts w:ascii="Times New Roman" w:hAnsi="Times New Roman" w:cs="Times New Roman"/>
          <w:sz w:val="24"/>
          <w:szCs w:val="24"/>
        </w:rPr>
        <w:t>baik</w:t>
      </w:r>
      <w:r w:rsidR="00DC5BCA" w:rsidRPr="005B729C">
        <w:rPr>
          <w:rFonts w:ascii="Times New Roman" w:hAnsi="Times New Roman" w:cs="Times New Roman"/>
          <w:sz w:val="24"/>
          <w:szCs w:val="24"/>
        </w:rPr>
        <w:t xml:space="preserve"> </w:t>
      </w:r>
      <w:r w:rsidRPr="005B729C">
        <w:rPr>
          <w:rFonts w:ascii="Times New Roman" w:hAnsi="Times New Roman" w:cs="Times New Roman"/>
          <w:sz w:val="24"/>
          <w:szCs w:val="24"/>
        </w:rPr>
        <w:t>.</w:t>
      </w:r>
      <w:proofErr w:type="gramEnd"/>
      <w:r w:rsidRPr="005B729C">
        <w:rPr>
          <w:rFonts w:ascii="Times New Roman" w:hAnsi="Times New Roman" w:cs="Times New Roman"/>
          <w:sz w:val="24"/>
          <w:szCs w:val="24"/>
        </w:rPr>
        <w:t xml:space="preserve"> </w:t>
      </w:r>
      <w:r w:rsidR="00901436" w:rsidRPr="005B729C">
        <w:rPr>
          <w:rFonts w:ascii="Times New Roman" w:hAnsi="Times New Roman" w:cs="Times New Roman"/>
          <w:sz w:val="24"/>
          <w:szCs w:val="24"/>
        </w:rPr>
        <w:t>S</w:t>
      </w:r>
      <w:r w:rsidRPr="005B729C">
        <w:rPr>
          <w:rFonts w:ascii="Times New Roman" w:hAnsi="Times New Roman" w:cs="Times New Roman"/>
          <w:sz w:val="24"/>
          <w:szCs w:val="24"/>
        </w:rPr>
        <w:t xml:space="preserve">ocial support </w:t>
      </w:r>
      <w:r w:rsidR="00901436" w:rsidRPr="005B729C">
        <w:rPr>
          <w:rFonts w:ascii="Times New Roman" w:hAnsi="Times New Roman" w:cs="Times New Roman"/>
          <w:sz w:val="24"/>
          <w:szCs w:val="24"/>
        </w:rPr>
        <w:t>juga diartikan sebagai</w:t>
      </w:r>
      <w:r w:rsidRPr="005B729C">
        <w:rPr>
          <w:rFonts w:ascii="Times New Roman" w:hAnsi="Times New Roman" w:cs="Times New Roman"/>
          <w:sz w:val="24"/>
          <w:szCs w:val="24"/>
        </w:rPr>
        <w:t xml:space="preserve"> </w:t>
      </w:r>
      <w:r w:rsidR="00C15B60" w:rsidRPr="005B729C">
        <w:rPr>
          <w:rFonts w:ascii="Times New Roman" w:hAnsi="Times New Roman" w:cs="Times New Roman"/>
          <w:sz w:val="24"/>
          <w:szCs w:val="24"/>
        </w:rPr>
        <w:t>peran keluarga individu maupun orang-orang terdekat dalam memb</w:t>
      </w:r>
      <w:r w:rsidR="00D04F61" w:rsidRPr="005B729C">
        <w:rPr>
          <w:rFonts w:ascii="Times New Roman" w:hAnsi="Times New Roman" w:cs="Times New Roman"/>
          <w:sz w:val="24"/>
          <w:szCs w:val="24"/>
        </w:rPr>
        <w:t xml:space="preserve">angun kenyamanan psikologis dan fisik </w:t>
      </w:r>
      <w:proofErr w:type="gramStart"/>
      <w:r w:rsidR="00D04F61" w:rsidRPr="005B729C">
        <w:rPr>
          <w:rFonts w:ascii="Times New Roman" w:hAnsi="Times New Roman" w:cs="Times New Roman"/>
          <w:sz w:val="24"/>
          <w:szCs w:val="24"/>
        </w:rPr>
        <w:t>seseorang</w:t>
      </w:r>
      <w:r w:rsidR="00C15B60" w:rsidRPr="005B729C">
        <w:rPr>
          <w:rFonts w:ascii="Times New Roman" w:hAnsi="Times New Roman" w:cs="Times New Roman"/>
          <w:sz w:val="24"/>
          <w:szCs w:val="24"/>
        </w:rPr>
        <w:t xml:space="preserve"> </w:t>
      </w:r>
      <w:r w:rsidRPr="005B729C">
        <w:rPr>
          <w:rFonts w:ascii="Times New Roman" w:hAnsi="Times New Roman" w:cs="Times New Roman"/>
          <w:sz w:val="24"/>
          <w:szCs w:val="24"/>
        </w:rPr>
        <w:t>.</w:t>
      </w:r>
      <w:proofErr w:type="gramEnd"/>
      <w:r w:rsidRPr="005B729C">
        <w:rPr>
          <w:rFonts w:ascii="Times New Roman" w:hAnsi="Times New Roman" w:cs="Times New Roman"/>
          <w:sz w:val="24"/>
          <w:szCs w:val="24"/>
        </w:rPr>
        <w:t xml:space="preserve"> Dukungan sosial </w:t>
      </w:r>
      <w:r w:rsidR="00D04F61" w:rsidRPr="005B729C">
        <w:rPr>
          <w:rFonts w:ascii="Times New Roman" w:hAnsi="Times New Roman" w:cs="Times New Roman"/>
          <w:sz w:val="24"/>
          <w:szCs w:val="24"/>
        </w:rPr>
        <w:t>diartikan pula sebagai transfer bantuan yang diterima oleh seseorang dari orang yang mempunyai hubungan sosial yang dekat dengan seseorang tersebut</w:t>
      </w:r>
      <w:r w:rsidRPr="005B729C">
        <w:rPr>
          <w:rFonts w:ascii="Times New Roman" w:hAnsi="Times New Roman" w:cs="Times New Roman"/>
          <w:sz w:val="24"/>
          <w:szCs w:val="24"/>
        </w:rPr>
        <w:t xml:space="preserve">. </w:t>
      </w:r>
      <w:proofErr w:type="gramStart"/>
      <w:r w:rsidR="00D04F61" w:rsidRPr="005B729C">
        <w:rPr>
          <w:rFonts w:ascii="Times New Roman" w:hAnsi="Times New Roman" w:cs="Times New Roman"/>
          <w:sz w:val="24"/>
          <w:szCs w:val="24"/>
        </w:rPr>
        <w:t>Individu terkesan bernilai, diperhatikan serta merasa disayangi jika memperole</w:t>
      </w:r>
      <w:r w:rsidR="00E50413" w:rsidRPr="005B729C">
        <w:rPr>
          <w:rFonts w:ascii="Times New Roman" w:hAnsi="Times New Roman" w:cs="Times New Roman"/>
          <w:sz w:val="24"/>
          <w:szCs w:val="24"/>
        </w:rPr>
        <w:t>h bantuan dari orang yang akrab, entah bantuan tersebut berupa informasi, tingkah laku maupun materi tertentu.</w:t>
      </w:r>
      <w:proofErr w:type="gramEnd"/>
    </w:p>
    <w:p w:rsidR="00FE72FD" w:rsidRPr="005B729C" w:rsidRDefault="000002E9" w:rsidP="005B729C">
      <w:pPr>
        <w:spacing w:after="0" w:line="240" w:lineRule="auto"/>
        <w:jc w:val="both"/>
        <w:rPr>
          <w:rFonts w:ascii="Times New Roman" w:hAnsi="Times New Roman" w:cs="Times New Roman"/>
          <w:b/>
          <w:sz w:val="24"/>
          <w:szCs w:val="24"/>
        </w:rPr>
      </w:pPr>
      <w:r w:rsidRPr="005B729C">
        <w:rPr>
          <w:rFonts w:ascii="Times New Roman" w:hAnsi="Times New Roman" w:cs="Times New Roman"/>
          <w:b/>
          <w:i/>
          <w:sz w:val="24"/>
          <w:szCs w:val="24"/>
        </w:rPr>
        <w:t xml:space="preserve">Environment Factor Support </w:t>
      </w:r>
      <w:r w:rsidRPr="005B729C">
        <w:rPr>
          <w:rFonts w:ascii="Times New Roman" w:hAnsi="Times New Roman" w:cs="Times New Roman"/>
          <w:b/>
          <w:sz w:val="24"/>
          <w:szCs w:val="24"/>
        </w:rPr>
        <w:t>(Dukungan Faktor Sosial)</w:t>
      </w:r>
    </w:p>
    <w:p w:rsidR="00FE72FD" w:rsidRDefault="00B47E21" w:rsidP="005B729C">
      <w:pPr>
        <w:spacing w:after="0" w:line="240" w:lineRule="auto"/>
        <w:ind w:firstLine="720"/>
        <w:jc w:val="both"/>
        <w:rPr>
          <w:rFonts w:ascii="Times New Roman" w:hAnsi="Times New Roman" w:cs="Times New Roman"/>
          <w:sz w:val="24"/>
          <w:szCs w:val="24"/>
          <w:lang w:val="id-ID"/>
        </w:rPr>
      </w:pPr>
      <w:r w:rsidRPr="005B729C">
        <w:rPr>
          <w:rFonts w:ascii="Times New Roman" w:hAnsi="Times New Roman" w:cs="Times New Roman"/>
          <w:sz w:val="24"/>
          <w:szCs w:val="24"/>
        </w:rPr>
        <w:t xml:space="preserve">Schneider dalam Ellias &amp; Loomis dalam Walipah dan </w:t>
      </w:r>
      <w:r w:rsidR="00687792">
        <w:rPr>
          <w:rFonts w:ascii="Times New Roman" w:hAnsi="Times New Roman" w:cs="Times New Roman"/>
          <w:sz w:val="24"/>
          <w:szCs w:val="24"/>
        </w:rPr>
        <w:t>Naim</w:t>
      </w:r>
      <w:r w:rsidRPr="005B729C">
        <w:rPr>
          <w:rFonts w:ascii="Times New Roman" w:hAnsi="Times New Roman" w:cs="Times New Roman"/>
          <w:sz w:val="24"/>
          <w:szCs w:val="24"/>
        </w:rPr>
        <w:t xml:space="preserve"> (2016) men</w:t>
      </w:r>
      <w:r w:rsidR="00E50413" w:rsidRPr="005B729C">
        <w:rPr>
          <w:rFonts w:ascii="Times New Roman" w:hAnsi="Times New Roman" w:cs="Times New Roman"/>
          <w:sz w:val="24"/>
          <w:szCs w:val="24"/>
        </w:rPr>
        <w:t>erangkan</w:t>
      </w:r>
      <w:r w:rsidRPr="005B729C">
        <w:rPr>
          <w:rFonts w:ascii="Times New Roman" w:hAnsi="Times New Roman" w:cs="Times New Roman"/>
          <w:sz w:val="24"/>
          <w:szCs w:val="24"/>
        </w:rPr>
        <w:t xml:space="preserve"> bahwa lingkungan di</w:t>
      </w:r>
      <w:r w:rsidR="00E50413" w:rsidRPr="005B729C">
        <w:rPr>
          <w:rFonts w:ascii="Times New Roman" w:hAnsi="Times New Roman" w:cs="Times New Roman"/>
          <w:sz w:val="24"/>
          <w:szCs w:val="24"/>
        </w:rPr>
        <w:t>nilai</w:t>
      </w:r>
      <w:r w:rsidRPr="005B729C">
        <w:rPr>
          <w:rFonts w:ascii="Times New Roman" w:hAnsi="Times New Roman" w:cs="Times New Roman"/>
          <w:sz w:val="24"/>
          <w:szCs w:val="24"/>
        </w:rPr>
        <w:t xml:space="preserve"> </w:t>
      </w:r>
      <w:r w:rsidR="00E50413" w:rsidRPr="005B729C">
        <w:rPr>
          <w:rFonts w:ascii="Times New Roman" w:hAnsi="Times New Roman" w:cs="Times New Roman"/>
          <w:sz w:val="24"/>
          <w:szCs w:val="24"/>
        </w:rPr>
        <w:t>mampu</w:t>
      </w:r>
      <w:r w:rsidRPr="005B729C">
        <w:rPr>
          <w:rFonts w:ascii="Times New Roman" w:hAnsi="Times New Roman" w:cs="Times New Roman"/>
          <w:sz w:val="24"/>
          <w:szCs w:val="24"/>
        </w:rPr>
        <w:t xml:space="preserve"> me</w:t>
      </w:r>
      <w:r w:rsidR="00E50413" w:rsidRPr="005B729C">
        <w:rPr>
          <w:rFonts w:ascii="Times New Roman" w:hAnsi="Times New Roman" w:cs="Times New Roman"/>
          <w:sz w:val="24"/>
          <w:szCs w:val="24"/>
        </w:rPr>
        <w:t>mbuat</w:t>
      </w:r>
      <w:r w:rsidRPr="005B729C">
        <w:rPr>
          <w:rFonts w:ascii="Times New Roman" w:hAnsi="Times New Roman" w:cs="Times New Roman"/>
          <w:sz w:val="24"/>
          <w:szCs w:val="24"/>
        </w:rPr>
        <w:t xml:space="preserve"> </w:t>
      </w:r>
      <w:r w:rsidR="00E50413" w:rsidRPr="005B729C">
        <w:rPr>
          <w:rFonts w:ascii="Times New Roman" w:hAnsi="Times New Roman" w:cs="Times New Roman"/>
          <w:sz w:val="24"/>
          <w:szCs w:val="24"/>
        </w:rPr>
        <w:t>adaptasi</w:t>
      </w:r>
      <w:r w:rsidRPr="005B729C">
        <w:rPr>
          <w:rFonts w:ascii="Times New Roman" w:hAnsi="Times New Roman" w:cs="Times New Roman"/>
          <w:sz w:val="24"/>
          <w:szCs w:val="24"/>
        </w:rPr>
        <w:t xml:space="preserve"> diri </w:t>
      </w:r>
      <w:r w:rsidR="00E50413" w:rsidRPr="005B729C">
        <w:rPr>
          <w:rFonts w:ascii="Times New Roman" w:hAnsi="Times New Roman" w:cs="Times New Roman"/>
          <w:sz w:val="24"/>
          <w:szCs w:val="24"/>
        </w:rPr>
        <w:t>menyehatkan</w:t>
      </w:r>
      <w:r w:rsidRPr="005B729C">
        <w:rPr>
          <w:rFonts w:ascii="Times New Roman" w:hAnsi="Times New Roman" w:cs="Times New Roman"/>
          <w:sz w:val="24"/>
          <w:szCs w:val="24"/>
        </w:rPr>
        <w:t xml:space="preserve"> </w:t>
      </w:r>
      <w:r w:rsidR="00E50413" w:rsidRPr="005B729C">
        <w:rPr>
          <w:rFonts w:ascii="Times New Roman" w:hAnsi="Times New Roman" w:cs="Times New Roman"/>
          <w:sz w:val="24"/>
          <w:szCs w:val="24"/>
        </w:rPr>
        <w:t>untuk</w:t>
      </w:r>
      <w:r w:rsidRPr="005B729C">
        <w:rPr>
          <w:rFonts w:ascii="Times New Roman" w:hAnsi="Times New Roman" w:cs="Times New Roman"/>
          <w:sz w:val="24"/>
          <w:szCs w:val="24"/>
        </w:rPr>
        <w:t xml:space="preserve"> </w:t>
      </w:r>
      <w:r w:rsidR="00E50413" w:rsidRPr="005B729C">
        <w:rPr>
          <w:rFonts w:ascii="Times New Roman" w:hAnsi="Times New Roman" w:cs="Times New Roman"/>
          <w:sz w:val="24"/>
          <w:szCs w:val="24"/>
        </w:rPr>
        <w:t>peserta studi</w:t>
      </w:r>
      <w:r w:rsidRPr="005B729C">
        <w:rPr>
          <w:rFonts w:ascii="Times New Roman" w:hAnsi="Times New Roman" w:cs="Times New Roman"/>
          <w:sz w:val="24"/>
          <w:szCs w:val="24"/>
        </w:rPr>
        <w:t xml:space="preserve"> </w:t>
      </w:r>
      <w:r w:rsidR="00E50413" w:rsidRPr="005B729C">
        <w:rPr>
          <w:rFonts w:ascii="Times New Roman" w:hAnsi="Times New Roman" w:cs="Times New Roman"/>
          <w:sz w:val="24"/>
          <w:szCs w:val="24"/>
        </w:rPr>
        <w:t>jika</w:t>
      </w:r>
      <w:r w:rsidRPr="005B729C">
        <w:rPr>
          <w:rFonts w:ascii="Times New Roman" w:hAnsi="Times New Roman" w:cs="Times New Roman"/>
          <w:sz w:val="24"/>
          <w:szCs w:val="24"/>
        </w:rPr>
        <w:t xml:space="preserve"> individu </w:t>
      </w:r>
      <w:r w:rsidR="00E50413" w:rsidRPr="005B729C">
        <w:rPr>
          <w:rFonts w:ascii="Times New Roman" w:hAnsi="Times New Roman" w:cs="Times New Roman"/>
          <w:sz w:val="24"/>
          <w:szCs w:val="24"/>
        </w:rPr>
        <w:t>tumbuh dan berkembang dalam sebuah keluarga yang</w:t>
      </w:r>
      <w:r w:rsidRPr="005B729C">
        <w:rPr>
          <w:rFonts w:ascii="Times New Roman" w:hAnsi="Times New Roman" w:cs="Times New Roman"/>
          <w:sz w:val="24"/>
          <w:szCs w:val="24"/>
        </w:rPr>
        <w:t xml:space="preserve"> </w:t>
      </w:r>
      <w:r w:rsidR="00E50413" w:rsidRPr="005B729C">
        <w:rPr>
          <w:rFonts w:ascii="Times New Roman" w:hAnsi="Times New Roman" w:cs="Times New Roman"/>
          <w:sz w:val="24"/>
          <w:szCs w:val="24"/>
        </w:rPr>
        <w:t>terdapat</w:t>
      </w:r>
      <w:r w:rsidRPr="005B729C">
        <w:rPr>
          <w:rFonts w:ascii="Times New Roman" w:hAnsi="Times New Roman" w:cs="Times New Roman"/>
          <w:sz w:val="24"/>
          <w:szCs w:val="24"/>
        </w:rPr>
        <w:t xml:space="preserve"> </w:t>
      </w:r>
      <w:r w:rsidR="00E50413" w:rsidRPr="005B729C">
        <w:rPr>
          <w:rFonts w:ascii="Times New Roman" w:hAnsi="Times New Roman" w:cs="Times New Roman"/>
          <w:sz w:val="24"/>
          <w:szCs w:val="24"/>
        </w:rPr>
        <w:t>rasa aman</w:t>
      </w:r>
      <w:r w:rsidRPr="005B729C">
        <w:rPr>
          <w:rFonts w:ascii="Times New Roman" w:hAnsi="Times New Roman" w:cs="Times New Roman"/>
          <w:sz w:val="24"/>
          <w:szCs w:val="24"/>
        </w:rPr>
        <w:t xml:space="preserve">, </w:t>
      </w:r>
      <w:r w:rsidR="00E50413" w:rsidRPr="005B729C">
        <w:rPr>
          <w:rFonts w:ascii="Times New Roman" w:hAnsi="Times New Roman" w:cs="Times New Roman"/>
          <w:sz w:val="24"/>
          <w:szCs w:val="24"/>
        </w:rPr>
        <w:t>kasih sayang</w:t>
      </w:r>
      <w:r w:rsidRPr="005B729C">
        <w:rPr>
          <w:rFonts w:ascii="Times New Roman" w:hAnsi="Times New Roman" w:cs="Times New Roman"/>
          <w:sz w:val="24"/>
          <w:szCs w:val="24"/>
        </w:rPr>
        <w:t xml:space="preserve">, </w:t>
      </w:r>
      <w:r w:rsidR="00E50413" w:rsidRPr="005B729C">
        <w:rPr>
          <w:rFonts w:ascii="Times New Roman" w:hAnsi="Times New Roman" w:cs="Times New Roman"/>
          <w:sz w:val="24"/>
          <w:szCs w:val="24"/>
        </w:rPr>
        <w:t>kepedulian</w:t>
      </w:r>
      <w:r w:rsidRPr="005B729C">
        <w:rPr>
          <w:rFonts w:ascii="Times New Roman" w:hAnsi="Times New Roman" w:cs="Times New Roman"/>
          <w:sz w:val="24"/>
          <w:szCs w:val="24"/>
        </w:rPr>
        <w:t xml:space="preserve">, </w:t>
      </w:r>
      <w:r w:rsidR="00E50413" w:rsidRPr="005B729C">
        <w:rPr>
          <w:rFonts w:ascii="Times New Roman" w:hAnsi="Times New Roman" w:cs="Times New Roman"/>
          <w:sz w:val="24"/>
          <w:szCs w:val="24"/>
        </w:rPr>
        <w:t>saling menghargai</w:t>
      </w:r>
      <w:r w:rsidRPr="005B729C">
        <w:rPr>
          <w:rFonts w:ascii="Times New Roman" w:hAnsi="Times New Roman" w:cs="Times New Roman"/>
          <w:sz w:val="24"/>
          <w:szCs w:val="24"/>
        </w:rPr>
        <w:t xml:space="preserve"> dan </w:t>
      </w:r>
      <w:r w:rsidR="00E50413" w:rsidRPr="005B729C">
        <w:rPr>
          <w:rFonts w:ascii="Times New Roman" w:hAnsi="Times New Roman" w:cs="Times New Roman"/>
          <w:sz w:val="24"/>
          <w:szCs w:val="24"/>
        </w:rPr>
        <w:t>keharmonisan</w:t>
      </w:r>
      <w:r w:rsidRPr="005B729C">
        <w:rPr>
          <w:rFonts w:ascii="Times New Roman" w:hAnsi="Times New Roman" w:cs="Times New Roman"/>
          <w:sz w:val="24"/>
          <w:szCs w:val="24"/>
        </w:rPr>
        <w:t>.</w:t>
      </w:r>
      <w:r w:rsidR="00FE6539" w:rsidRPr="005B729C">
        <w:rPr>
          <w:rFonts w:ascii="Times New Roman" w:hAnsi="Times New Roman" w:cs="Times New Roman"/>
          <w:sz w:val="24"/>
          <w:szCs w:val="24"/>
        </w:rPr>
        <w:t xml:space="preserve"> </w:t>
      </w:r>
      <w:proofErr w:type="gramStart"/>
      <w:r w:rsidR="00FE6539" w:rsidRPr="005B729C">
        <w:rPr>
          <w:rFonts w:ascii="Times New Roman" w:hAnsi="Times New Roman" w:cs="Times New Roman"/>
          <w:sz w:val="24"/>
          <w:szCs w:val="24"/>
        </w:rPr>
        <w:t xml:space="preserve">Hal ini diperjelas </w:t>
      </w:r>
      <w:r w:rsidR="00E50413" w:rsidRPr="005B729C">
        <w:rPr>
          <w:rFonts w:ascii="Times New Roman" w:hAnsi="Times New Roman" w:cs="Times New Roman"/>
          <w:sz w:val="24"/>
          <w:szCs w:val="24"/>
        </w:rPr>
        <w:t>berkaitan dengan</w:t>
      </w:r>
      <w:r w:rsidRPr="005B729C">
        <w:rPr>
          <w:rFonts w:ascii="Times New Roman" w:hAnsi="Times New Roman" w:cs="Times New Roman"/>
          <w:sz w:val="24"/>
          <w:szCs w:val="24"/>
        </w:rPr>
        <w:t xml:space="preserve"> lingkungan </w:t>
      </w:r>
      <w:r w:rsidR="007074F0" w:rsidRPr="005B729C">
        <w:rPr>
          <w:rFonts w:ascii="Times New Roman" w:hAnsi="Times New Roman" w:cs="Times New Roman"/>
          <w:sz w:val="24"/>
          <w:szCs w:val="24"/>
        </w:rPr>
        <w:t>tempat studi</w:t>
      </w:r>
      <w:r w:rsidRPr="005B729C">
        <w:rPr>
          <w:rFonts w:ascii="Times New Roman" w:hAnsi="Times New Roman" w:cs="Times New Roman"/>
          <w:sz w:val="24"/>
          <w:szCs w:val="24"/>
        </w:rPr>
        <w:t xml:space="preserve"> </w:t>
      </w:r>
      <w:r w:rsidR="007074F0" w:rsidRPr="005B729C">
        <w:rPr>
          <w:rFonts w:ascii="Times New Roman" w:hAnsi="Times New Roman" w:cs="Times New Roman"/>
          <w:sz w:val="24"/>
          <w:szCs w:val="24"/>
        </w:rPr>
        <w:t>menempati urutan kedua di bawah lingkungan keluarga dalam membangun dan mendidik seseorang</w:t>
      </w:r>
      <w:r w:rsidRPr="005B729C">
        <w:rPr>
          <w:rFonts w:ascii="Times New Roman" w:hAnsi="Times New Roman" w:cs="Times New Roman"/>
          <w:sz w:val="24"/>
          <w:szCs w:val="24"/>
        </w:rPr>
        <w:t>.</w:t>
      </w:r>
      <w:proofErr w:type="gramEnd"/>
      <w:r w:rsidRPr="005B729C">
        <w:rPr>
          <w:rFonts w:ascii="Times New Roman" w:hAnsi="Times New Roman" w:cs="Times New Roman"/>
          <w:sz w:val="24"/>
          <w:szCs w:val="24"/>
        </w:rPr>
        <w:t xml:space="preserve"> </w:t>
      </w:r>
      <w:r w:rsidR="007074F0" w:rsidRPr="005B729C">
        <w:rPr>
          <w:rFonts w:ascii="Times New Roman" w:hAnsi="Times New Roman" w:cs="Times New Roman"/>
          <w:sz w:val="24"/>
          <w:szCs w:val="24"/>
        </w:rPr>
        <w:t>Proses dalam berwirausaha</w:t>
      </w:r>
      <w:r w:rsidRPr="005B729C">
        <w:rPr>
          <w:rFonts w:ascii="Times New Roman" w:hAnsi="Times New Roman" w:cs="Times New Roman"/>
          <w:sz w:val="24"/>
          <w:szCs w:val="24"/>
        </w:rPr>
        <w:t xml:space="preserve"> juga </w:t>
      </w:r>
      <w:r w:rsidR="007074F0" w:rsidRPr="005B729C">
        <w:rPr>
          <w:rFonts w:ascii="Times New Roman" w:hAnsi="Times New Roman" w:cs="Times New Roman"/>
          <w:sz w:val="24"/>
          <w:szCs w:val="24"/>
        </w:rPr>
        <w:t>bisa diartikan</w:t>
      </w:r>
      <w:r w:rsidRPr="005B729C">
        <w:rPr>
          <w:rFonts w:ascii="Times New Roman" w:hAnsi="Times New Roman" w:cs="Times New Roman"/>
          <w:sz w:val="24"/>
          <w:szCs w:val="24"/>
        </w:rPr>
        <w:t xml:space="preserve"> </w:t>
      </w:r>
      <w:proofErr w:type="gramStart"/>
      <w:r w:rsidR="007074F0" w:rsidRPr="005B729C">
        <w:rPr>
          <w:rFonts w:ascii="Times New Roman" w:hAnsi="Times New Roman" w:cs="Times New Roman"/>
          <w:sz w:val="24"/>
          <w:szCs w:val="24"/>
        </w:rPr>
        <w:t>akan</w:t>
      </w:r>
      <w:proofErr w:type="gramEnd"/>
      <w:r w:rsidR="007074F0" w:rsidRPr="005B729C">
        <w:rPr>
          <w:rFonts w:ascii="Times New Roman" w:hAnsi="Times New Roman" w:cs="Times New Roman"/>
          <w:sz w:val="24"/>
          <w:szCs w:val="24"/>
        </w:rPr>
        <w:t xml:space="preserve"> dipengaruhi oleh wilayah dalam lingkungan bisnis</w:t>
      </w:r>
      <w:r w:rsidRPr="005B729C">
        <w:rPr>
          <w:rFonts w:ascii="Times New Roman" w:hAnsi="Times New Roman" w:cs="Times New Roman"/>
          <w:sz w:val="24"/>
          <w:szCs w:val="24"/>
        </w:rPr>
        <w:t>.</w:t>
      </w:r>
    </w:p>
    <w:p w:rsidR="005B729C" w:rsidRDefault="005B729C" w:rsidP="005B729C">
      <w:pPr>
        <w:spacing w:after="0" w:line="240" w:lineRule="auto"/>
        <w:ind w:firstLine="720"/>
        <w:jc w:val="both"/>
        <w:rPr>
          <w:rFonts w:ascii="Times New Roman" w:hAnsi="Times New Roman" w:cs="Times New Roman"/>
          <w:sz w:val="24"/>
          <w:szCs w:val="24"/>
        </w:rPr>
      </w:pPr>
    </w:p>
    <w:p w:rsidR="009A4104" w:rsidRPr="009A4104" w:rsidRDefault="009A4104" w:rsidP="005B729C">
      <w:pPr>
        <w:spacing w:after="0" w:line="240" w:lineRule="auto"/>
        <w:ind w:firstLine="720"/>
        <w:jc w:val="both"/>
        <w:rPr>
          <w:rFonts w:ascii="Times New Roman" w:hAnsi="Times New Roman" w:cs="Times New Roman"/>
          <w:sz w:val="24"/>
          <w:szCs w:val="24"/>
        </w:rPr>
      </w:pPr>
    </w:p>
    <w:p w:rsidR="001E6057" w:rsidRDefault="00F40BB7" w:rsidP="005B729C">
      <w:pPr>
        <w:spacing w:after="0" w:line="240" w:lineRule="auto"/>
        <w:jc w:val="center"/>
        <w:rPr>
          <w:rFonts w:ascii="Times New Roman" w:hAnsi="Times New Roman" w:cs="Times New Roman"/>
          <w:b/>
          <w:sz w:val="24"/>
          <w:szCs w:val="24"/>
        </w:rPr>
      </w:pPr>
      <w:r w:rsidRPr="005B729C">
        <w:rPr>
          <w:rFonts w:ascii="Times New Roman" w:hAnsi="Times New Roman" w:cs="Times New Roman"/>
          <w:b/>
          <w:sz w:val="24"/>
          <w:szCs w:val="24"/>
        </w:rPr>
        <w:lastRenderedPageBreak/>
        <w:t>Tabel</w:t>
      </w:r>
      <w:r w:rsidR="001E6057">
        <w:rPr>
          <w:rFonts w:ascii="Times New Roman" w:hAnsi="Times New Roman" w:cs="Times New Roman"/>
          <w:b/>
          <w:sz w:val="24"/>
          <w:szCs w:val="24"/>
        </w:rPr>
        <w:t xml:space="preserve"> 1</w:t>
      </w:r>
    </w:p>
    <w:p w:rsidR="00FE72FD" w:rsidRPr="005B729C" w:rsidRDefault="00F40BB7" w:rsidP="005B729C">
      <w:pPr>
        <w:spacing w:after="0" w:line="240" w:lineRule="auto"/>
        <w:jc w:val="center"/>
        <w:rPr>
          <w:rFonts w:ascii="Times New Roman" w:hAnsi="Times New Roman" w:cs="Times New Roman"/>
          <w:b/>
          <w:sz w:val="24"/>
          <w:szCs w:val="24"/>
        </w:rPr>
      </w:pPr>
      <w:r w:rsidRPr="005B729C">
        <w:rPr>
          <w:rFonts w:ascii="Times New Roman" w:hAnsi="Times New Roman" w:cs="Times New Roman"/>
          <w:b/>
          <w:sz w:val="24"/>
          <w:szCs w:val="24"/>
        </w:rPr>
        <w:t xml:space="preserve"> </w:t>
      </w:r>
      <w:r w:rsidR="00FE72FD" w:rsidRPr="005B729C">
        <w:rPr>
          <w:rFonts w:ascii="Times New Roman" w:hAnsi="Times New Roman" w:cs="Times New Roman"/>
          <w:b/>
          <w:sz w:val="24"/>
          <w:szCs w:val="24"/>
        </w:rPr>
        <w:t>Ringkasan Penelitian Terdahulu</w:t>
      </w:r>
    </w:p>
    <w:tbl>
      <w:tblPr>
        <w:tblW w:w="8056" w:type="dxa"/>
        <w:tblInd w:w="659" w:type="dxa"/>
        <w:tblLook w:val="04A0" w:firstRow="1" w:lastRow="0" w:firstColumn="1" w:lastColumn="0" w:noHBand="0" w:noVBand="1"/>
      </w:tblPr>
      <w:tblGrid>
        <w:gridCol w:w="2060"/>
        <w:gridCol w:w="1920"/>
        <w:gridCol w:w="1705"/>
        <w:gridCol w:w="2371"/>
      </w:tblGrid>
      <w:tr w:rsidR="00FE72FD" w:rsidRPr="005B729C" w:rsidTr="00904AB8">
        <w:trPr>
          <w:trHeight w:val="300"/>
        </w:trPr>
        <w:tc>
          <w:tcPr>
            <w:tcW w:w="20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72FD" w:rsidRPr="005B729C" w:rsidRDefault="00FE72FD"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Variabel Independen</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72FD" w:rsidRPr="005B729C" w:rsidRDefault="00FE72FD"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Variabel Dependen</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72FD" w:rsidRPr="005B729C" w:rsidRDefault="00FE72FD"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Hasil</w:t>
            </w:r>
          </w:p>
        </w:tc>
        <w:tc>
          <w:tcPr>
            <w:tcW w:w="23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72FD" w:rsidRPr="005B729C" w:rsidRDefault="00FE72FD"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Penelitian</w:t>
            </w:r>
          </w:p>
        </w:tc>
      </w:tr>
      <w:tr w:rsidR="00FE72FD" w:rsidRPr="005B729C" w:rsidTr="00904AB8">
        <w:trPr>
          <w:trHeight w:val="300"/>
        </w:trPr>
        <w:tc>
          <w:tcPr>
            <w:tcW w:w="2060" w:type="dxa"/>
            <w:vMerge/>
            <w:tcBorders>
              <w:top w:val="single" w:sz="4" w:space="0" w:color="auto"/>
              <w:left w:val="single" w:sz="4" w:space="0" w:color="auto"/>
              <w:bottom w:val="single" w:sz="4" w:space="0" w:color="auto"/>
              <w:right w:val="single" w:sz="4" w:space="0" w:color="auto"/>
            </w:tcBorders>
            <w:vAlign w:val="center"/>
            <w:hideMark/>
          </w:tcPr>
          <w:p w:rsidR="00FE72FD" w:rsidRPr="005B729C" w:rsidRDefault="00FE72FD" w:rsidP="005B729C">
            <w:pPr>
              <w:spacing w:after="0" w:line="240" w:lineRule="auto"/>
              <w:jc w:val="both"/>
              <w:rPr>
                <w:rFonts w:ascii="Times New Roman" w:eastAsia="Times New Roman" w:hAnsi="Times New Roman" w:cs="Times New Roman"/>
                <w:color w:val="000000"/>
                <w:sz w:val="24"/>
                <w:szCs w:val="24"/>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FE72FD" w:rsidRPr="005B729C" w:rsidRDefault="00FE72FD" w:rsidP="005B729C">
            <w:pPr>
              <w:spacing w:after="0" w:line="240" w:lineRule="auto"/>
              <w:jc w:val="both"/>
              <w:rPr>
                <w:rFonts w:ascii="Times New Roman" w:eastAsia="Times New Roman" w:hAnsi="Times New Roman" w:cs="Times New Roman"/>
                <w:color w:val="000000"/>
                <w:sz w:val="24"/>
                <w:szCs w:val="24"/>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FE72FD" w:rsidRPr="005B729C" w:rsidRDefault="00FE72FD" w:rsidP="005B729C">
            <w:pPr>
              <w:spacing w:after="0" w:line="240" w:lineRule="auto"/>
              <w:jc w:val="both"/>
              <w:rPr>
                <w:rFonts w:ascii="Times New Roman" w:eastAsia="Times New Roman" w:hAnsi="Times New Roman" w:cs="Times New Roman"/>
                <w:color w:val="000000"/>
                <w:sz w:val="24"/>
                <w:szCs w:val="24"/>
              </w:rPr>
            </w:pP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FE72FD" w:rsidRPr="005B729C" w:rsidRDefault="00FE72FD" w:rsidP="005B729C">
            <w:pPr>
              <w:spacing w:after="0" w:line="240" w:lineRule="auto"/>
              <w:jc w:val="both"/>
              <w:rPr>
                <w:rFonts w:ascii="Times New Roman" w:eastAsia="Times New Roman" w:hAnsi="Times New Roman" w:cs="Times New Roman"/>
                <w:color w:val="000000"/>
                <w:sz w:val="24"/>
                <w:szCs w:val="24"/>
              </w:rPr>
            </w:pPr>
          </w:p>
        </w:tc>
      </w:tr>
      <w:tr w:rsidR="00FE72FD" w:rsidRPr="005B729C" w:rsidTr="00686B23">
        <w:trPr>
          <w:trHeight w:val="315"/>
        </w:trPr>
        <w:tc>
          <w:tcPr>
            <w:tcW w:w="20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72FD" w:rsidRPr="005B729C" w:rsidRDefault="00CF0485"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Dukungan Akademik</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FE72FD" w:rsidRPr="005B729C" w:rsidRDefault="00E636BA"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Niat</w:t>
            </w:r>
          </w:p>
        </w:tc>
        <w:tc>
          <w:tcPr>
            <w:tcW w:w="1705" w:type="dxa"/>
            <w:tcBorders>
              <w:top w:val="nil"/>
              <w:left w:val="nil"/>
              <w:bottom w:val="single" w:sz="4" w:space="0" w:color="auto"/>
              <w:right w:val="single" w:sz="4" w:space="0" w:color="auto"/>
            </w:tcBorders>
            <w:shd w:val="clear" w:color="auto" w:fill="auto"/>
            <w:noWrap/>
            <w:vAlign w:val="center"/>
            <w:hideMark/>
          </w:tcPr>
          <w:p w:rsidR="00FE72FD" w:rsidRPr="005B729C" w:rsidRDefault="00FE72FD"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 xml:space="preserve">(+) Signifikan </w:t>
            </w:r>
          </w:p>
        </w:tc>
        <w:tc>
          <w:tcPr>
            <w:tcW w:w="2371" w:type="dxa"/>
            <w:tcBorders>
              <w:top w:val="nil"/>
              <w:left w:val="nil"/>
              <w:bottom w:val="single" w:sz="4" w:space="0" w:color="auto"/>
              <w:right w:val="single" w:sz="4" w:space="0" w:color="auto"/>
            </w:tcBorders>
            <w:shd w:val="clear" w:color="auto" w:fill="auto"/>
            <w:noWrap/>
            <w:vAlign w:val="center"/>
            <w:hideMark/>
          </w:tcPr>
          <w:p w:rsidR="00FE72FD" w:rsidRPr="005B729C" w:rsidRDefault="00E636BA"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Suharti dan Sirine</w:t>
            </w:r>
            <w:r w:rsidR="00FE72FD" w:rsidRPr="005B729C">
              <w:rPr>
                <w:rFonts w:ascii="Times New Roman" w:eastAsia="Times New Roman" w:hAnsi="Times New Roman" w:cs="Times New Roman"/>
                <w:color w:val="000000"/>
                <w:sz w:val="24"/>
                <w:szCs w:val="24"/>
              </w:rPr>
              <w:t xml:space="preserve"> (201</w:t>
            </w:r>
            <w:r w:rsidRPr="005B729C">
              <w:rPr>
                <w:rFonts w:ascii="Times New Roman" w:eastAsia="Times New Roman" w:hAnsi="Times New Roman" w:cs="Times New Roman"/>
                <w:color w:val="000000"/>
                <w:sz w:val="24"/>
                <w:szCs w:val="24"/>
              </w:rPr>
              <w:t>1</w:t>
            </w:r>
            <w:r w:rsidR="00FE72FD" w:rsidRPr="005B729C">
              <w:rPr>
                <w:rFonts w:ascii="Times New Roman" w:eastAsia="Times New Roman" w:hAnsi="Times New Roman" w:cs="Times New Roman"/>
                <w:color w:val="000000"/>
                <w:sz w:val="24"/>
                <w:szCs w:val="24"/>
              </w:rPr>
              <w:t>)</w:t>
            </w:r>
          </w:p>
        </w:tc>
      </w:tr>
      <w:tr w:rsidR="00E636BA" w:rsidRPr="005B729C" w:rsidTr="00686B23">
        <w:trPr>
          <w:trHeight w:val="315"/>
        </w:trPr>
        <w:tc>
          <w:tcPr>
            <w:tcW w:w="2060" w:type="dxa"/>
            <w:vMerge/>
            <w:tcBorders>
              <w:top w:val="nil"/>
              <w:left w:val="single" w:sz="4" w:space="0" w:color="auto"/>
              <w:bottom w:val="single" w:sz="4" w:space="0" w:color="auto"/>
              <w:right w:val="single" w:sz="4" w:space="0" w:color="auto"/>
            </w:tcBorders>
            <w:shd w:val="clear" w:color="auto" w:fill="auto"/>
            <w:noWrap/>
            <w:vAlign w:val="center"/>
          </w:tcPr>
          <w:p w:rsidR="00E636BA" w:rsidRPr="005B729C" w:rsidRDefault="00E636BA" w:rsidP="005B729C">
            <w:pPr>
              <w:spacing w:after="0" w:line="240" w:lineRule="auto"/>
              <w:jc w:val="both"/>
              <w:rPr>
                <w:rFonts w:ascii="Times New Roman" w:eastAsia="Times New Roman" w:hAnsi="Times New Roman" w:cs="Times New Roman"/>
                <w:color w:val="000000"/>
                <w:sz w:val="24"/>
                <w:szCs w:val="24"/>
              </w:rPr>
            </w:pPr>
          </w:p>
        </w:tc>
        <w:tc>
          <w:tcPr>
            <w:tcW w:w="1920" w:type="dxa"/>
            <w:tcBorders>
              <w:top w:val="single" w:sz="4" w:space="0" w:color="auto"/>
              <w:left w:val="nil"/>
              <w:bottom w:val="single" w:sz="4" w:space="0" w:color="auto"/>
              <w:right w:val="single" w:sz="4" w:space="0" w:color="auto"/>
            </w:tcBorders>
            <w:shd w:val="clear" w:color="auto" w:fill="auto"/>
            <w:noWrap/>
            <w:vAlign w:val="center"/>
          </w:tcPr>
          <w:p w:rsidR="00E636BA" w:rsidRPr="005B729C" w:rsidRDefault="00E636BA"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Niat</w:t>
            </w:r>
          </w:p>
        </w:tc>
        <w:tc>
          <w:tcPr>
            <w:tcW w:w="1705" w:type="dxa"/>
            <w:tcBorders>
              <w:top w:val="nil"/>
              <w:left w:val="nil"/>
              <w:bottom w:val="single" w:sz="4" w:space="0" w:color="auto"/>
              <w:right w:val="single" w:sz="4" w:space="0" w:color="auto"/>
            </w:tcBorders>
            <w:shd w:val="clear" w:color="auto" w:fill="auto"/>
            <w:noWrap/>
            <w:vAlign w:val="center"/>
          </w:tcPr>
          <w:p w:rsidR="00E636BA" w:rsidRPr="005B729C" w:rsidRDefault="00E636BA"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 Signifikan</w:t>
            </w:r>
          </w:p>
        </w:tc>
        <w:tc>
          <w:tcPr>
            <w:tcW w:w="2371" w:type="dxa"/>
            <w:tcBorders>
              <w:top w:val="nil"/>
              <w:left w:val="nil"/>
              <w:bottom w:val="single" w:sz="4" w:space="0" w:color="auto"/>
              <w:right w:val="single" w:sz="4" w:space="0" w:color="auto"/>
            </w:tcBorders>
            <w:shd w:val="clear" w:color="auto" w:fill="auto"/>
            <w:noWrap/>
            <w:vAlign w:val="center"/>
          </w:tcPr>
          <w:p w:rsidR="00E636BA" w:rsidRPr="005B729C" w:rsidRDefault="00E636BA"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Walipah dan Naim (2016)</w:t>
            </w:r>
          </w:p>
        </w:tc>
      </w:tr>
      <w:tr w:rsidR="00FE72FD" w:rsidRPr="005B729C" w:rsidTr="00686B23">
        <w:trPr>
          <w:trHeight w:val="315"/>
        </w:trPr>
        <w:tc>
          <w:tcPr>
            <w:tcW w:w="2060" w:type="dxa"/>
            <w:vMerge/>
            <w:tcBorders>
              <w:top w:val="nil"/>
              <w:left w:val="single" w:sz="4" w:space="0" w:color="auto"/>
              <w:bottom w:val="single" w:sz="4" w:space="0" w:color="auto"/>
              <w:right w:val="single" w:sz="4" w:space="0" w:color="auto"/>
            </w:tcBorders>
            <w:vAlign w:val="center"/>
            <w:hideMark/>
          </w:tcPr>
          <w:p w:rsidR="00FE72FD" w:rsidRPr="005B729C" w:rsidRDefault="00FE72FD" w:rsidP="005B729C">
            <w:pPr>
              <w:spacing w:after="0" w:line="240" w:lineRule="auto"/>
              <w:jc w:val="both"/>
              <w:rPr>
                <w:rFonts w:ascii="Times New Roman" w:eastAsia="Times New Roman" w:hAnsi="Times New Roman" w:cs="Times New Roman"/>
                <w:color w:val="000000"/>
                <w:sz w:val="24"/>
                <w:szCs w:val="24"/>
              </w:rPr>
            </w:pP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FE72FD" w:rsidRPr="005B729C" w:rsidRDefault="00E636BA"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Niat</w:t>
            </w:r>
          </w:p>
        </w:tc>
        <w:tc>
          <w:tcPr>
            <w:tcW w:w="1705" w:type="dxa"/>
            <w:tcBorders>
              <w:top w:val="nil"/>
              <w:left w:val="nil"/>
              <w:bottom w:val="single" w:sz="4" w:space="0" w:color="auto"/>
              <w:right w:val="single" w:sz="4" w:space="0" w:color="auto"/>
            </w:tcBorders>
            <w:shd w:val="clear" w:color="auto" w:fill="auto"/>
            <w:noWrap/>
            <w:vAlign w:val="center"/>
            <w:hideMark/>
          </w:tcPr>
          <w:p w:rsidR="00FE72FD" w:rsidRPr="005B729C" w:rsidRDefault="00FE72FD"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w:t>
            </w:r>
            <w:r w:rsidR="00E636BA" w:rsidRPr="005B729C">
              <w:rPr>
                <w:rFonts w:ascii="Times New Roman" w:eastAsia="Times New Roman" w:hAnsi="Times New Roman" w:cs="Times New Roman"/>
                <w:color w:val="000000"/>
                <w:sz w:val="24"/>
                <w:szCs w:val="24"/>
              </w:rPr>
              <w:t>-</w:t>
            </w:r>
            <w:r w:rsidRPr="005B729C">
              <w:rPr>
                <w:rFonts w:ascii="Times New Roman" w:eastAsia="Times New Roman" w:hAnsi="Times New Roman" w:cs="Times New Roman"/>
                <w:color w:val="000000"/>
                <w:sz w:val="24"/>
                <w:szCs w:val="24"/>
              </w:rPr>
              <w:t xml:space="preserve">) Signifikan </w:t>
            </w:r>
          </w:p>
        </w:tc>
        <w:tc>
          <w:tcPr>
            <w:tcW w:w="2371" w:type="dxa"/>
            <w:tcBorders>
              <w:top w:val="nil"/>
              <w:left w:val="nil"/>
              <w:bottom w:val="single" w:sz="4" w:space="0" w:color="auto"/>
              <w:right w:val="single" w:sz="4" w:space="0" w:color="auto"/>
            </w:tcBorders>
            <w:shd w:val="clear" w:color="auto" w:fill="auto"/>
            <w:noWrap/>
            <w:vAlign w:val="center"/>
            <w:hideMark/>
          </w:tcPr>
          <w:p w:rsidR="00FE72FD" w:rsidRPr="005B729C" w:rsidRDefault="00E636BA"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Adhimursandi</w:t>
            </w:r>
            <w:r w:rsidR="00FE72FD" w:rsidRPr="005B729C">
              <w:rPr>
                <w:rFonts w:ascii="Times New Roman" w:eastAsia="Times New Roman" w:hAnsi="Times New Roman" w:cs="Times New Roman"/>
                <w:color w:val="000000"/>
                <w:sz w:val="24"/>
                <w:szCs w:val="24"/>
              </w:rPr>
              <w:t xml:space="preserve"> (201</w:t>
            </w:r>
            <w:r w:rsidRPr="005B729C">
              <w:rPr>
                <w:rFonts w:ascii="Times New Roman" w:eastAsia="Times New Roman" w:hAnsi="Times New Roman" w:cs="Times New Roman"/>
                <w:color w:val="000000"/>
                <w:sz w:val="24"/>
                <w:szCs w:val="24"/>
              </w:rPr>
              <w:t>6</w:t>
            </w:r>
            <w:r w:rsidR="00FE72FD" w:rsidRPr="005B729C">
              <w:rPr>
                <w:rFonts w:ascii="Times New Roman" w:eastAsia="Times New Roman" w:hAnsi="Times New Roman" w:cs="Times New Roman"/>
                <w:color w:val="000000"/>
                <w:sz w:val="24"/>
                <w:szCs w:val="24"/>
              </w:rPr>
              <w:t>)</w:t>
            </w:r>
          </w:p>
        </w:tc>
      </w:tr>
      <w:tr w:rsidR="00FE72FD" w:rsidRPr="005B729C" w:rsidTr="00686B23">
        <w:trPr>
          <w:trHeight w:val="315"/>
        </w:trPr>
        <w:tc>
          <w:tcPr>
            <w:tcW w:w="2060" w:type="dxa"/>
            <w:vMerge/>
            <w:tcBorders>
              <w:top w:val="nil"/>
              <w:left w:val="single" w:sz="4" w:space="0" w:color="auto"/>
              <w:bottom w:val="single" w:sz="4" w:space="0" w:color="auto"/>
              <w:right w:val="single" w:sz="4" w:space="0" w:color="auto"/>
            </w:tcBorders>
            <w:vAlign w:val="center"/>
            <w:hideMark/>
          </w:tcPr>
          <w:p w:rsidR="00FE72FD" w:rsidRPr="005B729C" w:rsidRDefault="00FE72FD" w:rsidP="005B729C">
            <w:pPr>
              <w:spacing w:after="0" w:line="240" w:lineRule="auto"/>
              <w:jc w:val="both"/>
              <w:rPr>
                <w:rFonts w:ascii="Times New Roman" w:eastAsia="Times New Roman" w:hAnsi="Times New Roman" w:cs="Times New Roman"/>
                <w:color w:val="000000"/>
                <w:sz w:val="24"/>
                <w:szCs w:val="24"/>
              </w:rPr>
            </w:pP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FE72FD" w:rsidRPr="005B729C" w:rsidRDefault="00E636BA"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Intensi</w:t>
            </w:r>
          </w:p>
        </w:tc>
        <w:tc>
          <w:tcPr>
            <w:tcW w:w="1705" w:type="dxa"/>
            <w:tcBorders>
              <w:top w:val="nil"/>
              <w:left w:val="nil"/>
              <w:bottom w:val="single" w:sz="4" w:space="0" w:color="auto"/>
              <w:right w:val="single" w:sz="4" w:space="0" w:color="auto"/>
            </w:tcBorders>
            <w:shd w:val="clear" w:color="auto" w:fill="auto"/>
            <w:noWrap/>
            <w:vAlign w:val="center"/>
            <w:hideMark/>
          </w:tcPr>
          <w:p w:rsidR="00FE72FD" w:rsidRPr="005B729C" w:rsidRDefault="00FE72FD"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w:t>
            </w:r>
            <w:r w:rsidR="00E636BA" w:rsidRPr="005B729C">
              <w:rPr>
                <w:rFonts w:ascii="Times New Roman" w:eastAsia="Times New Roman" w:hAnsi="Times New Roman" w:cs="Times New Roman"/>
                <w:color w:val="000000"/>
                <w:sz w:val="24"/>
                <w:szCs w:val="24"/>
              </w:rPr>
              <w:t>-</w:t>
            </w:r>
            <w:r w:rsidRPr="005B729C">
              <w:rPr>
                <w:rFonts w:ascii="Times New Roman" w:eastAsia="Times New Roman" w:hAnsi="Times New Roman" w:cs="Times New Roman"/>
                <w:color w:val="000000"/>
                <w:sz w:val="24"/>
                <w:szCs w:val="24"/>
              </w:rPr>
              <w:t xml:space="preserve">) Signifikan </w:t>
            </w:r>
          </w:p>
        </w:tc>
        <w:tc>
          <w:tcPr>
            <w:tcW w:w="2371" w:type="dxa"/>
            <w:tcBorders>
              <w:top w:val="nil"/>
              <w:left w:val="nil"/>
              <w:bottom w:val="single" w:sz="4" w:space="0" w:color="auto"/>
              <w:right w:val="single" w:sz="4" w:space="0" w:color="auto"/>
            </w:tcBorders>
            <w:shd w:val="clear" w:color="auto" w:fill="auto"/>
            <w:noWrap/>
            <w:vAlign w:val="center"/>
            <w:hideMark/>
          </w:tcPr>
          <w:p w:rsidR="00FE72FD" w:rsidRPr="005B729C" w:rsidRDefault="00E636BA"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Wiyanto</w:t>
            </w:r>
            <w:r w:rsidR="00FE72FD" w:rsidRPr="005B729C">
              <w:rPr>
                <w:rFonts w:ascii="Times New Roman" w:eastAsia="Times New Roman" w:hAnsi="Times New Roman" w:cs="Times New Roman"/>
                <w:color w:val="000000"/>
                <w:sz w:val="24"/>
                <w:szCs w:val="24"/>
              </w:rPr>
              <w:t xml:space="preserve"> (201</w:t>
            </w:r>
            <w:r w:rsidRPr="005B729C">
              <w:rPr>
                <w:rFonts w:ascii="Times New Roman" w:eastAsia="Times New Roman" w:hAnsi="Times New Roman" w:cs="Times New Roman"/>
                <w:color w:val="000000"/>
                <w:sz w:val="24"/>
                <w:szCs w:val="24"/>
              </w:rPr>
              <w:t>5</w:t>
            </w:r>
            <w:r w:rsidR="00FE72FD" w:rsidRPr="005B729C">
              <w:rPr>
                <w:rFonts w:ascii="Times New Roman" w:eastAsia="Times New Roman" w:hAnsi="Times New Roman" w:cs="Times New Roman"/>
                <w:color w:val="000000"/>
                <w:sz w:val="24"/>
                <w:szCs w:val="24"/>
              </w:rPr>
              <w:t>)</w:t>
            </w:r>
          </w:p>
        </w:tc>
      </w:tr>
      <w:tr w:rsidR="00FE72FD" w:rsidRPr="005B729C" w:rsidTr="00686B23">
        <w:trPr>
          <w:trHeight w:val="315"/>
        </w:trPr>
        <w:tc>
          <w:tcPr>
            <w:tcW w:w="2060" w:type="dxa"/>
            <w:vMerge/>
            <w:tcBorders>
              <w:top w:val="nil"/>
              <w:left w:val="single" w:sz="4" w:space="0" w:color="auto"/>
              <w:bottom w:val="single" w:sz="4" w:space="0" w:color="auto"/>
              <w:right w:val="single" w:sz="4" w:space="0" w:color="auto"/>
            </w:tcBorders>
            <w:vAlign w:val="center"/>
            <w:hideMark/>
          </w:tcPr>
          <w:p w:rsidR="00FE72FD" w:rsidRPr="005B729C" w:rsidRDefault="00FE72FD" w:rsidP="005B729C">
            <w:pPr>
              <w:spacing w:after="0" w:line="240" w:lineRule="auto"/>
              <w:jc w:val="both"/>
              <w:rPr>
                <w:rFonts w:ascii="Times New Roman" w:eastAsia="Times New Roman" w:hAnsi="Times New Roman" w:cs="Times New Roman"/>
                <w:color w:val="000000"/>
                <w:sz w:val="24"/>
                <w:szCs w:val="24"/>
              </w:rPr>
            </w:pP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FE72FD" w:rsidRPr="005B729C" w:rsidRDefault="00E636BA"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Intensi</w:t>
            </w:r>
          </w:p>
        </w:tc>
        <w:tc>
          <w:tcPr>
            <w:tcW w:w="1705" w:type="dxa"/>
            <w:tcBorders>
              <w:top w:val="nil"/>
              <w:left w:val="nil"/>
              <w:bottom w:val="single" w:sz="4" w:space="0" w:color="auto"/>
              <w:right w:val="single" w:sz="4" w:space="0" w:color="auto"/>
            </w:tcBorders>
            <w:shd w:val="clear" w:color="auto" w:fill="auto"/>
            <w:noWrap/>
            <w:vAlign w:val="center"/>
            <w:hideMark/>
          </w:tcPr>
          <w:p w:rsidR="00FE72FD" w:rsidRPr="005B729C" w:rsidRDefault="00E636BA"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 Signifikan</w:t>
            </w:r>
          </w:p>
        </w:tc>
        <w:tc>
          <w:tcPr>
            <w:tcW w:w="2371" w:type="dxa"/>
            <w:tcBorders>
              <w:top w:val="nil"/>
              <w:left w:val="nil"/>
              <w:bottom w:val="single" w:sz="4" w:space="0" w:color="auto"/>
              <w:right w:val="single" w:sz="4" w:space="0" w:color="auto"/>
            </w:tcBorders>
            <w:shd w:val="clear" w:color="auto" w:fill="auto"/>
            <w:noWrap/>
            <w:vAlign w:val="center"/>
            <w:hideMark/>
          </w:tcPr>
          <w:p w:rsidR="00FE72FD" w:rsidRPr="005B729C" w:rsidRDefault="00E636BA"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Azwar (2013)</w:t>
            </w:r>
          </w:p>
        </w:tc>
      </w:tr>
      <w:tr w:rsidR="00FE72FD" w:rsidRPr="005B729C" w:rsidTr="00904AB8">
        <w:trPr>
          <w:trHeight w:val="315"/>
        </w:trPr>
        <w:tc>
          <w:tcPr>
            <w:tcW w:w="20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72FD" w:rsidRPr="005B729C" w:rsidRDefault="00CF0485"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Dukungan Sosial</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E72FD" w:rsidRPr="005B729C" w:rsidRDefault="00E636BA"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Niat</w:t>
            </w:r>
          </w:p>
        </w:tc>
        <w:tc>
          <w:tcPr>
            <w:tcW w:w="1705" w:type="dxa"/>
            <w:tcBorders>
              <w:top w:val="nil"/>
              <w:left w:val="nil"/>
              <w:bottom w:val="single" w:sz="4" w:space="0" w:color="auto"/>
              <w:right w:val="single" w:sz="4" w:space="0" w:color="auto"/>
            </w:tcBorders>
            <w:shd w:val="clear" w:color="auto" w:fill="auto"/>
            <w:noWrap/>
            <w:vAlign w:val="center"/>
            <w:hideMark/>
          </w:tcPr>
          <w:p w:rsidR="00FE72FD" w:rsidRPr="005B729C" w:rsidRDefault="00FE72FD"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 xml:space="preserve">(+) Signifikan </w:t>
            </w:r>
          </w:p>
        </w:tc>
        <w:tc>
          <w:tcPr>
            <w:tcW w:w="2371" w:type="dxa"/>
            <w:tcBorders>
              <w:top w:val="nil"/>
              <w:left w:val="nil"/>
              <w:bottom w:val="single" w:sz="4" w:space="0" w:color="auto"/>
              <w:right w:val="single" w:sz="4" w:space="0" w:color="auto"/>
            </w:tcBorders>
            <w:shd w:val="clear" w:color="auto" w:fill="auto"/>
            <w:noWrap/>
            <w:vAlign w:val="center"/>
            <w:hideMark/>
          </w:tcPr>
          <w:p w:rsidR="00FE72FD" w:rsidRPr="005B729C" w:rsidRDefault="00E636BA"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Suharti dan Sirine (2011)</w:t>
            </w:r>
          </w:p>
        </w:tc>
      </w:tr>
      <w:tr w:rsidR="00FE72FD" w:rsidRPr="005B729C" w:rsidTr="00904AB8">
        <w:trPr>
          <w:trHeight w:val="315"/>
        </w:trPr>
        <w:tc>
          <w:tcPr>
            <w:tcW w:w="2060" w:type="dxa"/>
            <w:vMerge/>
            <w:tcBorders>
              <w:top w:val="nil"/>
              <w:left w:val="single" w:sz="4" w:space="0" w:color="auto"/>
              <w:bottom w:val="single" w:sz="4" w:space="0" w:color="auto"/>
              <w:right w:val="single" w:sz="4" w:space="0" w:color="auto"/>
            </w:tcBorders>
            <w:vAlign w:val="center"/>
            <w:hideMark/>
          </w:tcPr>
          <w:p w:rsidR="00FE72FD" w:rsidRPr="005B729C" w:rsidRDefault="00FE72FD" w:rsidP="005B729C">
            <w:pPr>
              <w:spacing w:after="0" w:line="240" w:lineRule="auto"/>
              <w:jc w:val="both"/>
              <w:rPr>
                <w:rFonts w:ascii="Times New Roman" w:eastAsia="Times New Roman" w:hAnsi="Times New Roman" w:cs="Times New Roman"/>
                <w:color w:val="000000"/>
                <w:sz w:val="24"/>
                <w:szCs w:val="24"/>
              </w:rPr>
            </w:pP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E72FD" w:rsidRPr="005B729C" w:rsidRDefault="00E636BA"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Niat</w:t>
            </w:r>
            <w:r w:rsidR="00FE72FD" w:rsidRPr="005B729C">
              <w:rPr>
                <w:rFonts w:ascii="Times New Roman" w:eastAsia="Times New Roman" w:hAnsi="Times New Roman" w:cs="Times New Roman"/>
                <w:color w:val="000000"/>
                <w:sz w:val="24"/>
                <w:szCs w:val="24"/>
              </w:rPr>
              <w:t xml:space="preserve"> </w:t>
            </w:r>
          </w:p>
        </w:tc>
        <w:tc>
          <w:tcPr>
            <w:tcW w:w="1705" w:type="dxa"/>
            <w:tcBorders>
              <w:top w:val="nil"/>
              <w:left w:val="nil"/>
              <w:bottom w:val="single" w:sz="4" w:space="0" w:color="auto"/>
              <w:right w:val="single" w:sz="4" w:space="0" w:color="auto"/>
            </w:tcBorders>
            <w:shd w:val="clear" w:color="auto" w:fill="auto"/>
            <w:noWrap/>
            <w:vAlign w:val="center"/>
            <w:hideMark/>
          </w:tcPr>
          <w:p w:rsidR="00FE72FD" w:rsidRPr="005B729C" w:rsidRDefault="00FE72FD"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w:t>
            </w:r>
            <w:r w:rsidR="00E636BA" w:rsidRPr="005B729C">
              <w:rPr>
                <w:rFonts w:ascii="Times New Roman" w:eastAsia="Times New Roman" w:hAnsi="Times New Roman" w:cs="Times New Roman"/>
                <w:color w:val="000000"/>
                <w:sz w:val="24"/>
                <w:szCs w:val="24"/>
              </w:rPr>
              <w:t>-</w:t>
            </w:r>
            <w:r w:rsidRPr="005B729C">
              <w:rPr>
                <w:rFonts w:ascii="Times New Roman" w:eastAsia="Times New Roman" w:hAnsi="Times New Roman" w:cs="Times New Roman"/>
                <w:color w:val="000000"/>
                <w:sz w:val="24"/>
                <w:szCs w:val="24"/>
              </w:rPr>
              <w:t xml:space="preserve">) Signifikan </w:t>
            </w:r>
          </w:p>
        </w:tc>
        <w:tc>
          <w:tcPr>
            <w:tcW w:w="2371" w:type="dxa"/>
            <w:tcBorders>
              <w:top w:val="nil"/>
              <w:left w:val="nil"/>
              <w:bottom w:val="single" w:sz="4" w:space="0" w:color="auto"/>
              <w:right w:val="single" w:sz="4" w:space="0" w:color="auto"/>
            </w:tcBorders>
            <w:shd w:val="clear" w:color="auto" w:fill="auto"/>
            <w:noWrap/>
            <w:vAlign w:val="center"/>
            <w:hideMark/>
          </w:tcPr>
          <w:p w:rsidR="00FE72FD" w:rsidRPr="005B729C" w:rsidRDefault="00E636BA"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Adhimursandi (2016)</w:t>
            </w:r>
          </w:p>
        </w:tc>
      </w:tr>
      <w:tr w:rsidR="00FE72FD" w:rsidRPr="005B729C" w:rsidTr="00904AB8">
        <w:trPr>
          <w:trHeight w:val="315"/>
        </w:trPr>
        <w:tc>
          <w:tcPr>
            <w:tcW w:w="2060" w:type="dxa"/>
            <w:vMerge/>
            <w:tcBorders>
              <w:top w:val="nil"/>
              <w:left w:val="single" w:sz="4" w:space="0" w:color="auto"/>
              <w:bottom w:val="single" w:sz="4" w:space="0" w:color="auto"/>
              <w:right w:val="single" w:sz="4" w:space="0" w:color="auto"/>
            </w:tcBorders>
            <w:vAlign w:val="center"/>
            <w:hideMark/>
          </w:tcPr>
          <w:p w:rsidR="00FE72FD" w:rsidRPr="005B729C" w:rsidRDefault="00FE72FD" w:rsidP="005B729C">
            <w:pPr>
              <w:spacing w:after="0" w:line="240" w:lineRule="auto"/>
              <w:jc w:val="both"/>
              <w:rPr>
                <w:rFonts w:ascii="Times New Roman" w:eastAsia="Times New Roman" w:hAnsi="Times New Roman" w:cs="Times New Roman"/>
                <w:color w:val="000000"/>
                <w:sz w:val="24"/>
                <w:szCs w:val="24"/>
              </w:rPr>
            </w:pP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E72FD" w:rsidRPr="005B729C" w:rsidRDefault="00E636BA"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Intensi</w:t>
            </w:r>
            <w:r w:rsidR="00FE72FD" w:rsidRPr="005B729C">
              <w:rPr>
                <w:rFonts w:ascii="Times New Roman" w:eastAsia="Times New Roman" w:hAnsi="Times New Roman" w:cs="Times New Roman"/>
                <w:color w:val="000000"/>
                <w:sz w:val="24"/>
                <w:szCs w:val="24"/>
              </w:rPr>
              <w:t xml:space="preserve"> </w:t>
            </w:r>
          </w:p>
        </w:tc>
        <w:tc>
          <w:tcPr>
            <w:tcW w:w="1705" w:type="dxa"/>
            <w:tcBorders>
              <w:top w:val="nil"/>
              <w:left w:val="nil"/>
              <w:bottom w:val="single" w:sz="4" w:space="0" w:color="auto"/>
              <w:right w:val="single" w:sz="4" w:space="0" w:color="auto"/>
            </w:tcBorders>
            <w:shd w:val="clear" w:color="auto" w:fill="auto"/>
            <w:noWrap/>
            <w:vAlign w:val="center"/>
            <w:hideMark/>
          </w:tcPr>
          <w:p w:rsidR="00FE72FD" w:rsidRPr="005B729C" w:rsidRDefault="00FE72FD"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 xml:space="preserve">(+) Signifikan </w:t>
            </w:r>
          </w:p>
        </w:tc>
        <w:tc>
          <w:tcPr>
            <w:tcW w:w="2371" w:type="dxa"/>
            <w:tcBorders>
              <w:top w:val="nil"/>
              <w:left w:val="nil"/>
              <w:bottom w:val="single" w:sz="4" w:space="0" w:color="auto"/>
              <w:right w:val="single" w:sz="4" w:space="0" w:color="auto"/>
            </w:tcBorders>
            <w:shd w:val="clear" w:color="auto" w:fill="auto"/>
            <w:noWrap/>
            <w:vAlign w:val="center"/>
            <w:hideMark/>
          </w:tcPr>
          <w:p w:rsidR="00FE72FD" w:rsidRPr="005B729C" w:rsidRDefault="00E636BA"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Wiyanto (2015)</w:t>
            </w:r>
          </w:p>
        </w:tc>
      </w:tr>
      <w:tr w:rsidR="00FE72FD" w:rsidRPr="005B729C" w:rsidTr="00904AB8">
        <w:trPr>
          <w:trHeight w:val="315"/>
        </w:trPr>
        <w:tc>
          <w:tcPr>
            <w:tcW w:w="2060" w:type="dxa"/>
            <w:vMerge/>
            <w:tcBorders>
              <w:top w:val="nil"/>
              <w:left w:val="single" w:sz="4" w:space="0" w:color="auto"/>
              <w:bottom w:val="single" w:sz="4" w:space="0" w:color="auto"/>
              <w:right w:val="single" w:sz="4" w:space="0" w:color="auto"/>
            </w:tcBorders>
            <w:vAlign w:val="center"/>
            <w:hideMark/>
          </w:tcPr>
          <w:p w:rsidR="00FE72FD" w:rsidRPr="005B729C" w:rsidRDefault="00FE72FD" w:rsidP="005B729C">
            <w:pPr>
              <w:spacing w:after="0" w:line="240" w:lineRule="auto"/>
              <w:jc w:val="both"/>
              <w:rPr>
                <w:rFonts w:ascii="Times New Roman" w:eastAsia="Times New Roman" w:hAnsi="Times New Roman" w:cs="Times New Roman"/>
                <w:color w:val="000000"/>
                <w:sz w:val="24"/>
                <w:szCs w:val="24"/>
              </w:rPr>
            </w:pP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E72FD" w:rsidRPr="005B729C" w:rsidRDefault="00E636BA"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Intensi</w:t>
            </w:r>
          </w:p>
        </w:tc>
        <w:tc>
          <w:tcPr>
            <w:tcW w:w="1705" w:type="dxa"/>
            <w:tcBorders>
              <w:top w:val="nil"/>
              <w:left w:val="nil"/>
              <w:bottom w:val="single" w:sz="4" w:space="0" w:color="auto"/>
              <w:right w:val="single" w:sz="4" w:space="0" w:color="auto"/>
            </w:tcBorders>
            <w:shd w:val="clear" w:color="auto" w:fill="auto"/>
            <w:noWrap/>
            <w:vAlign w:val="center"/>
            <w:hideMark/>
          </w:tcPr>
          <w:p w:rsidR="00FE72FD" w:rsidRPr="005B729C" w:rsidRDefault="00FE72FD"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 xml:space="preserve">(+) Signifikan </w:t>
            </w:r>
          </w:p>
        </w:tc>
        <w:tc>
          <w:tcPr>
            <w:tcW w:w="2371" w:type="dxa"/>
            <w:tcBorders>
              <w:top w:val="nil"/>
              <w:left w:val="nil"/>
              <w:bottom w:val="single" w:sz="4" w:space="0" w:color="auto"/>
              <w:right w:val="single" w:sz="4" w:space="0" w:color="auto"/>
            </w:tcBorders>
            <w:shd w:val="clear" w:color="auto" w:fill="auto"/>
            <w:noWrap/>
            <w:vAlign w:val="center"/>
            <w:hideMark/>
          </w:tcPr>
          <w:p w:rsidR="00FE72FD" w:rsidRPr="005B729C" w:rsidRDefault="00E636BA"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Azwar (2013)</w:t>
            </w:r>
          </w:p>
        </w:tc>
      </w:tr>
      <w:tr w:rsidR="00686B23" w:rsidRPr="005B729C" w:rsidTr="00EC1631">
        <w:trPr>
          <w:trHeight w:val="315"/>
        </w:trPr>
        <w:tc>
          <w:tcPr>
            <w:tcW w:w="2060" w:type="dxa"/>
            <w:vMerge/>
            <w:tcBorders>
              <w:top w:val="nil"/>
              <w:left w:val="single" w:sz="4" w:space="0" w:color="auto"/>
              <w:bottom w:val="single" w:sz="4" w:space="0" w:color="auto"/>
              <w:right w:val="single" w:sz="4" w:space="0" w:color="auto"/>
            </w:tcBorders>
            <w:vAlign w:val="center"/>
            <w:hideMark/>
          </w:tcPr>
          <w:p w:rsidR="00686B23" w:rsidRPr="005B729C" w:rsidRDefault="00686B23" w:rsidP="005B729C">
            <w:pPr>
              <w:spacing w:after="0" w:line="240" w:lineRule="auto"/>
              <w:jc w:val="both"/>
              <w:rPr>
                <w:rFonts w:ascii="Times New Roman" w:eastAsia="Times New Roman" w:hAnsi="Times New Roman" w:cs="Times New Roman"/>
                <w:color w:val="000000"/>
                <w:sz w:val="24"/>
                <w:szCs w:val="24"/>
              </w:rPr>
            </w:pPr>
          </w:p>
        </w:tc>
        <w:tc>
          <w:tcPr>
            <w:tcW w:w="1920" w:type="dxa"/>
            <w:tcBorders>
              <w:top w:val="single" w:sz="4" w:space="0" w:color="auto"/>
              <w:left w:val="nil"/>
              <w:bottom w:val="single" w:sz="4" w:space="0" w:color="auto"/>
              <w:right w:val="single" w:sz="4" w:space="0" w:color="auto"/>
            </w:tcBorders>
            <w:shd w:val="clear" w:color="auto" w:fill="auto"/>
            <w:noWrap/>
            <w:vAlign w:val="center"/>
          </w:tcPr>
          <w:p w:rsidR="00686B23" w:rsidRPr="005B729C" w:rsidRDefault="00686B23"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Niat</w:t>
            </w:r>
          </w:p>
        </w:tc>
        <w:tc>
          <w:tcPr>
            <w:tcW w:w="1705" w:type="dxa"/>
            <w:tcBorders>
              <w:top w:val="nil"/>
              <w:left w:val="nil"/>
              <w:bottom w:val="single" w:sz="4" w:space="0" w:color="auto"/>
              <w:right w:val="single" w:sz="4" w:space="0" w:color="auto"/>
            </w:tcBorders>
            <w:shd w:val="clear" w:color="auto" w:fill="auto"/>
            <w:noWrap/>
            <w:vAlign w:val="center"/>
          </w:tcPr>
          <w:p w:rsidR="00686B23" w:rsidRPr="005B729C" w:rsidRDefault="00686B23"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 Signifikan</w:t>
            </w:r>
          </w:p>
        </w:tc>
        <w:tc>
          <w:tcPr>
            <w:tcW w:w="2371" w:type="dxa"/>
            <w:tcBorders>
              <w:top w:val="nil"/>
              <w:left w:val="nil"/>
              <w:bottom w:val="single" w:sz="4" w:space="0" w:color="auto"/>
              <w:right w:val="single" w:sz="4" w:space="0" w:color="auto"/>
            </w:tcBorders>
            <w:shd w:val="clear" w:color="auto" w:fill="auto"/>
            <w:noWrap/>
            <w:vAlign w:val="center"/>
          </w:tcPr>
          <w:p w:rsidR="00686B23" w:rsidRPr="005B729C" w:rsidRDefault="00686B23"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Walipah dan Naim (2016)</w:t>
            </w:r>
          </w:p>
        </w:tc>
      </w:tr>
      <w:tr w:rsidR="00686B23" w:rsidRPr="005B729C" w:rsidTr="00EC1631">
        <w:trPr>
          <w:trHeight w:val="315"/>
        </w:trPr>
        <w:tc>
          <w:tcPr>
            <w:tcW w:w="2060" w:type="dxa"/>
            <w:vMerge w:val="restart"/>
            <w:tcBorders>
              <w:top w:val="single" w:sz="4" w:space="0" w:color="auto"/>
              <w:left w:val="single" w:sz="4" w:space="0" w:color="auto"/>
              <w:bottom w:val="single" w:sz="4" w:space="0" w:color="auto"/>
              <w:right w:val="single" w:sz="4" w:space="0" w:color="auto"/>
            </w:tcBorders>
            <w:vAlign w:val="center"/>
          </w:tcPr>
          <w:p w:rsidR="00686B23" w:rsidRPr="005B729C" w:rsidRDefault="00686B23"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Environment Factor Support</w:t>
            </w:r>
          </w:p>
        </w:tc>
        <w:tc>
          <w:tcPr>
            <w:tcW w:w="1920" w:type="dxa"/>
            <w:tcBorders>
              <w:top w:val="single" w:sz="4" w:space="0" w:color="auto"/>
              <w:left w:val="nil"/>
              <w:bottom w:val="single" w:sz="4" w:space="0" w:color="auto"/>
              <w:right w:val="single" w:sz="4" w:space="0" w:color="auto"/>
            </w:tcBorders>
            <w:shd w:val="clear" w:color="auto" w:fill="auto"/>
            <w:noWrap/>
            <w:vAlign w:val="center"/>
          </w:tcPr>
          <w:p w:rsidR="00686B23" w:rsidRPr="005B729C" w:rsidRDefault="00686B23"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Niat</w:t>
            </w:r>
          </w:p>
        </w:tc>
        <w:tc>
          <w:tcPr>
            <w:tcW w:w="1705" w:type="dxa"/>
            <w:tcBorders>
              <w:top w:val="single" w:sz="4" w:space="0" w:color="auto"/>
              <w:left w:val="nil"/>
              <w:bottom w:val="single" w:sz="4" w:space="0" w:color="auto"/>
              <w:right w:val="single" w:sz="4" w:space="0" w:color="auto"/>
            </w:tcBorders>
            <w:shd w:val="clear" w:color="auto" w:fill="auto"/>
            <w:noWrap/>
            <w:vAlign w:val="center"/>
          </w:tcPr>
          <w:p w:rsidR="00686B23" w:rsidRPr="005B729C" w:rsidRDefault="00686B23"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 xml:space="preserve">(+) Signifikan </w:t>
            </w:r>
          </w:p>
        </w:tc>
        <w:tc>
          <w:tcPr>
            <w:tcW w:w="2371" w:type="dxa"/>
            <w:tcBorders>
              <w:top w:val="single" w:sz="4" w:space="0" w:color="auto"/>
              <w:left w:val="nil"/>
              <w:bottom w:val="single" w:sz="4" w:space="0" w:color="auto"/>
              <w:right w:val="single" w:sz="4" w:space="0" w:color="auto"/>
            </w:tcBorders>
            <w:shd w:val="clear" w:color="auto" w:fill="auto"/>
            <w:noWrap/>
            <w:vAlign w:val="center"/>
          </w:tcPr>
          <w:p w:rsidR="00686B23" w:rsidRPr="005B729C" w:rsidRDefault="00686B23"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Suharti dan Sirine (2011)</w:t>
            </w:r>
          </w:p>
        </w:tc>
      </w:tr>
      <w:tr w:rsidR="00686B23" w:rsidRPr="005B729C" w:rsidTr="00EC1631">
        <w:trPr>
          <w:trHeight w:val="315"/>
        </w:trPr>
        <w:tc>
          <w:tcPr>
            <w:tcW w:w="2060" w:type="dxa"/>
            <w:vMerge/>
            <w:tcBorders>
              <w:left w:val="single" w:sz="4" w:space="0" w:color="auto"/>
              <w:bottom w:val="single" w:sz="4" w:space="0" w:color="auto"/>
              <w:right w:val="single" w:sz="4" w:space="0" w:color="auto"/>
            </w:tcBorders>
            <w:vAlign w:val="center"/>
          </w:tcPr>
          <w:p w:rsidR="00686B23" w:rsidRPr="005B729C" w:rsidRDefault="00686B23" w:rsidP="005B729C">
            <w:pPr>
              <w:spacing w:after="0" w:line="240" w:lineRule="auto"/>
              <w:jc w:val="both"/>
              <w:rPr>
                <w:rFonts w:ascii="Times New Roman" w:eastAsia="Times New Roman" w:hAnsi="Times New Roman" w:cs="Times New Roman"/>
                <w:color w:val="000000"/>
                <w:sz w:val="24"/>
                <w:szCs w:val="24"/>
              </w:rPr>
            </w:pPr>
          </w:p>
        </w:tc>
        <w:tc>
          <w:tcPr>
            <w:tcW w:w="1920" w:type="dxa"/>
            <w:tcBorders>
              <w:top w:val="single" w:sz="4" w:space="0" w:color="auto"/>
              <w:left w:val="nil"/>
              <w:bottom w:val="single" w:sz="4" w:space="0" w:color="auto"/>
              <w:right w:val="single" w:sz="4" w:space="0" w:color="auto"/>
            </w:tcBorders>
            <w:shd w:val="clear" w:color="auto" w:fill="auto"/>
            <w:noWrap/>
            <w:vAlign w:val="center"/>
          </w:tcPr>
          <w:p w:rsidR="00686B23" w:rsidRPr="005B729C" w:rsidRDefault="00686B23"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Niat</w:t>
            </w:r>
          </w:p>
        </w:tc>
        <w:tc>
          <w:tcPr>
            <w:tcW w:w="1705" w:type="dxa"/>
            <w:tcBorders>
              <w:top w:val="single" w:sz="4" w:space="0" w:color="auto"/>
              <w:left w:val="nil"/>
              <w:bottom w:val="single" w:sz="4" w:space="0" w:color="auto"/>
              <w:right w:val="single" w:sz="4" w:space="0" w:color="auto"/>
            </w:tcBorders>
            <w:shd w:val="clear" w:color="auto" w:fill="auto"/>
            <w:noWrap/>
            <w:vAlign w:val="center"/>
          </w:tcPr>
          <w:p w:rsidR="00686B23" w:rsidRPr="005B729C" w:rsidRDefault="00686B23"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 Signifikan</w:t>
            </w:r>
          </w:p>
        </w:tc>
        <w:tc>
          <w:tcPr>
            <w:tcW w:w="2371" w:type="dxa"/>
            <w:tcBorders>
              <w:top w:val="single" w:sz="4" w:space="0" w:color="auto"/>
              <w:left w:val="nil"/>
              <w:bottom w:val="single" w:sz="4" w:space="0" w:color="auto"/>
              <w:right w:val="single" w:sz="4" w:space="0" w:color="auto"/>
            </w:tcBorders>
            <w:shd w:val="clear" w:color="auto" w:fill="auto"/>
            <w:noWrap/>
            <w:vAlign w:val="center"/>
          </w:tcPr>
          <w:p w:rsidR="00686B23" w:rsidRPr="005B729C" w:rsidRDefault="00686B23"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Walipah dan Naim (2016)</w:t>
            </w:r>
          </w:p>
        </w:tc>
      </w:tr>
      <w:tr w:rsidR="00686B23" w:rsidRPr="005B729C" w:rsidTr="00EC1631">
        <w:trPr>
          <w:trHeight w:val="315"/>
        </w:trPr>
        <w:tc>
          <w:tcPr>
            <w:tcW w:w="2060" w:type="dxa"/>
            <w:vMerge/>
            <w:tcBorders>
              <w:left w:val="single" w:sz="4" w:space="0" w:color="auto"/>
              <w:bottom w:val="single" w:sz="4" w:space="0" w:color="auto"/>
              <w:right w:val="single" w:sz="4" w:space="0" w:color="auto"/>
            </w:tcBorders>
            <w:vAlign w:val="center"/>
          </w:tcPr>
          <w:p w:rsidR="00686B23" w:rsidRPr="005B729C" w:rsidRDefault="00686B23" w:rsidP="005B729C">
            <w:pPr>
              <w:spacing w:after="0" w:line="240" w:lineRule="auto"/>
              <w:jc w:val="both"/>
              <w:rPr>
                <w:rFonts w:ascii="Times New Roman" w:eastAsia="Times New Roman" w:hAnsi="Times New Roman" w:cs="Times New Roman"/>
                <w:color w:val="000000"/>
                <w:sz w:val="24"/>
                <w:szCs w:val="24"/>
              </w:rPr>
            </w:pPr>
          </w:p>
        </w:tc>
        <w:tc>
          <w:tcPr>
            <w:tcW w:w="1920" w:type="dxa"/>
            <w:tcBorders>
              <w:top w:val="single" w:sz="4" w:space="0" w:color="auto"/>
              <w:left w:val="nil"/>
              <w:bottom w:val="single" w:sz="4" w:space="0" w:color="auto"/>
              <w:right w:val="single" w:sz="4" w:space="0" w:color="auto"/>
            </w:tcBorders>
            <w:shd w:val="clear" w:color="auto" w:fill="auto"/>
            <w:noWrap/>
            <w:vAlign w:val="center"/>
          </w:tcPr>
          <w:p w:rsidR="00686B23" w:rsidRPr="005B729C" w:rsidRDefault="00686B23"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Niat</w:t>
            </w:r>
          </w:p>
        </w:tc>
        <w:tc>
          <w:tcPr>
            <w:tcW w:w="1705" w:type="dxa"/>
            <w:tcBorders>
              <w:top w:val="single" w:sz="4" w:space="0" w:color="auto"/>
              <w:left w:val="nil"/>
              <w:bottom w:val="single" w:sz="4" w:space="0" w:color="auto"/>
              <w:right w:val="single" w:sz="4" w:space="0" w:color="auto"/>
            </w:tcBorders>
            <w:shd w:val="clear" w:color="auto" w:fill="auto"/>
            <w:noWrap/>
            <w:vAlign w:val="center"/>
          </w:tcPr>
          <w:p w:rsidR="00686B23" w:rsidRPr="005B729C" w:rsidRDefault="00686B23"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 xml:space="preserve">(-) Signifikan </w:t>
            </w:r>
          </w:p>
        </w:tc>
        <w:tc>
          <w:tcPr>
            <w:tcW w:w="2371" w:type="dxa"/>
            <w:tcBorders>
              <w:top w:val="single" w:sz="4" w:space="0" w:color="auto"/>
              <w:left w:val="nil"/>
              <w:bottom w:val="single" w:sz="4" w:space="0" w:color="auto"/>
              <w:right w:val="single" w:sz="4" w:space="0" w:color="auto"/>
            </w:tcBorders>
            <w:shd w:val="clear" w:color="auto" w:fill="auto"/>
            <w:noWrap/>
            <w:vAlign w:val="center"/>
          </w:tcPr>
          <w:p w:rsidR="00686B23" w:rsidRPr="005B729C" w:rsidRDefault="00686B23"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Adhimursandi (2016)</w:t>
            </w:r>
          </w:p>
        </w:tc>
      </w:tr>
      <w:tr w:rsidR="00686B23" w:rsidRPr="005B729C" w:rsidTr="00EC1631">
        <w:trPr>
          <w:trHeight w:val="315"/>
        </w:trPr>
        <w:tc>
          <w:tcPr>
            <w:tcW w:w="2060" w:type="dxa"/>
            <w:vMerge/>
            <w:tcBorders>
              <w:left w:val="single" w:sz="4" w:space="0" w:color="auto"/>
              <w:bottom w:val="single" w:sz="4" w:space="0" w:color="auto"/>
              <w:right w:val="single" w:sz="4" w:space="0" w:color="auto"/>
            </w:tcBorders>
            <w:vAlign w:val="center"/>
          </w:tcPr>
          <w:p w:rsidR="00686B23" w:rsidRPr="005B729C" w:rsidRDefault="00686B23" w:rsidP="005B729C">
            <w:pPr>
              <w:spacing w:after="0" w:line="240" w:lineRule="auto"/>
              <w:jc w:val="both"/>
              <w:rPr>
                <w:rFonts w:ascii="Times New Roman" w:eastAsia="Times New Roman" w:hAnsi="Times New Roman" w:cs="Times New Roman"/>
                <w:color w:val="000000"/>
                <w:sz w:val="24"/>
                <w:szCs w:val="24"/>
              </w:rPr>
            </w:pPr>
          </w:p>
        </w:tc>
        <w:tc>
          <w:tcPr>
            <w:tcW w:w="1920" w:type="dxa"/>
            <w:tcBorders>
              <w:top w:val="single" w:sz="4" w:space="0" w:color="auto"/>
              <w:left w:val="nil"/>
              <w:bottom w:val="single" w:sz="4" w:space="0" w:color="auto"/>
              <w:right w:val="single" w:sz="4" w:space="0" w:color="auto"/>
            </w:tcBorders>
            <w:shd w:val="clear" w:color="auto" w:fill="auto"/>
            <w:noWrap/>
            <w:vAlign w:val="center"/>
          </w:tcPr>
          <w:p w:rsidR="00686B23" w:rsidRPr="005B729C" w:rsidRDefault="00686B23"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Intensi</w:t>
            </w:r>
          </w:p>
        </w:tc>
        <w:tc>
          <w:tcPr>
            <w:tcW w:w="1705" w:type="dxa"/>
            <w:tcBorders>
              <w:top w:val="single" w:sz="4" w:space="0" w:color="auto"/>
              <w:left w:val="nil"/>
              <w:bottom w:val="single" w:sz="4" w:space="0" w:color="auto"/>
              <w:right w:val="single" w:sz="4" w:space="0" w:color="auto"/>
            </w:tcBorders>
            <w:shd w:val="clear" w:color="auto" w:fill="auto"/>
            <w:noWrap/>
            <w:vAlign w:val="center"/>
          </w:tcPr>
          <w:p w:rsidR="00686B23" w:rsidRPr="005B729C" w:rsidRDefault="00686B23"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 xml:space="preserve">(-) Signifikan </w:t>
            </w:r>
          </w:p>
        </w:tc>
        <w:tc>
          <w:tcPr>
            <w:tcW w:w="2371" w:type="dxa"/>
            <w:tcBorders>
              <w:top w:val="single" w:sz="4" w:space="0" w:color="auto"/>
              <w:left w:val="nil"/>
              <w:bottom w:val="single" w:sz="4" w:space="0" w:color="auto"/>
              <w:right w:val="single" w:sz="4" w:space="0" w:color="auto"/>
            </w:tcBorders>
            <w:shd w:val="clear" w:color="auto" w:fill="auto"/>
            <w:noWrap/>
            <w:vAlign w:val="center"/>
          </w:tcPr>
          <w:p w:rsidR="00686B23" w:rsidRPr="005B729C" w:rsidRDefault="00686B23"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Sumarsono (2013)</w:t>
            </w:r>
          </w:p>
        </w:tc>
      </w:tr>
      <w:tr w:rsidR="00686B23" w:rsidRPr="005B729C" w:rsidTr="00EC1631">
        <w:trPr>
          <w:trHeight w:val="315"/>
        </w:trPr>
        <w:tc>
          <w:tcPr>
            <w:tcW w:w="2060" w:type="dxa"/>
            <w:vMerge/>
            <w:tcBorders>
              <w:left w:val="single" w:sz="4" w:space="0" w:color="auto"/>
              <w:bottom w:val="single" w:sz="4" w:space="0" w:color="auto"/>
              <w:right w:val="single" w:sz="4" w:space="0" w:color="auto"/>
            </w:tcBorders>
            <w:vAlign w:val="center"/>
          </w:tcPr>
          <w:p w:rsidR="00686B23" w:rsidRPr="005B729C" w:rsidRDefault="00686B23" w:rsidP="005B729C">
            <w:pPr>
              <w:spacing w:after="0" w:line="240" w:lineRule="auto"/>
              <w:jc w:val="both"/>
              <w:rPr>
                <w:rFonts w:ascii="Times New Roman" w:eastAsia="Times New Roman" w:hAnsi="Times New Roman" w:cs="Times New Roman"/>
                <w:color w:val="000000"/>
                <w:sz w:val="24"/>
                <w:szCs w:val="24"/>
              </w:rPr>
            </w:pP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686B23" w:rsidRPr="005B729C" w:rsidRDefault="00686B23"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 xml:space="preserve">Intensi </w:t>
            </w:r>
          </w:p>
        </w:tc>
        <w:tc>
          <w:tcPr>
            <w:tcW w:w="1705" w:type="dxa"/>
            <w:tcBorders>
              <w:top w:val="single" w:sz="4" w:space="0" w:color="auto"/>
              <w:left w:val="nil"/>
              <w:bottom w:val="single" w:sz="4" w:space="0" w:color="auto"/>
              <w:right w:val="single" w:sz="4" w:space="0" w:color="auto"/>
            </w:tcBorders>
            <w:shd w:val="clear" w:color="auto" w:fill="auto"/>
            <w:noWrap/>
            <w:vAlign w:val="center"/>
          </w:tcPr>
          <w:p w:rsidR="00686B23" w:rsidRPr="005B729C" w:rsidRDefault="00686B23"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 Signifikan</w:t>
            </w:r>
          </w:p>
        </w:tc>
        <w:tc>
          <w:tcPr>
            <w:tcW w:w="2371" w:type="dxa"/>
            <w:tcBorders>
              <w:top w:val="single" w:sz="4" w:space="0" w:color="auto"/>
              <w:left w:val="nil"/>
              <w:bottom w:val="single" w:sz="4" w:space="0" w:color="auto"/>
              <w:right w:val="single" w:sz="4" w:space="0" w:color="auto"/>
            </w:tcBorders>
            <w:shd w:val="clear" w:color="auto" w:fill="auto"/>
            <w:noWrap/>
            <w:vAlign w:val="center"/>
          </w:tcPr>
          <w:p w:rsidR="00686B23" w:rsidRPr="005B729C" w:rsidRDefault="00686B23" w:rsidP="005B729C">
            <w:pPr>
              <w:spacing w:after="0" w:line="240" w:lineRule="auto"/>
              <w:jc w:val="both"/>
              <w:rPr>
                <w:rFonts w:ascii="Times New Roman" w:eastAsia="Times New Roman" w:hAnsi="Times New Roman" w:cs="Times New Roman"/>
                <w:color w:val="000000"/>
                <w:sz w:val="24"/>
                <w:szCs w:val="24"/>
              </w:rPr>
            </w:pPr>
            <w:r w:rsidRPr="005B729C">
              <w:rPr>
                <w:rFonts w:ascii="Times New Roman" w:eastAsia="Times New Roman" w:hAnsi="Times New Roman" w:cs="Times New Roman"/>
                <w:color w:val="000000"/>
                <w:sz w:val="24"/>
                <w:szCs w:val="24"/>
              </w:rPr>
              <w:t>Azwar (2013)</w:t>
            </w:r>
          </w:p>
        </w:tc>
      </w:tr>
    </w:tbl>
    <w:p w:rsidR="00FE72FD" w:rsidRPr="005B729C" w:rsidRDefault="00FE72FD" w:rsidP="005B729C">
      <w:pPr>
        <w:spacing w:after="0" w:line="240" w:lineRule="auto"/>
        <w:jc w:val="both"/>
        <w:rPr>
          <w:rFonts w:ascii="Times New Roman" w:hAnsi="Times New Roman" w:cs="Times New Roman"/>
          <w:b/>
          <w:sz w:val="24"/>
          <w:szCs w:val="24"/>
        </w:rPr>
      </w:pPr>
    </w:p>
    <w:p w:rsidR="00FE72FD" w:rsidRPr="005B729C" w:rsidRDefault="005B729C" w:rsidP="005B729C">
      <w:pPr>
        <w:pStyle w:val="ListParagraph"/>
        <w:numPr>
          <w:ilvl w:val="0"/>
          <w:numId w:val="1"/>
        </w:numPr>
        <w:tabs>
          <w:tab w:val="left" w:pos="6465"/>
        </w:tabs>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lang w:val="id-ID"/>
        </w:rPr>
        <w:t xml:space="preserve">PELAKSANAAN DAN </w:t>
      </w:r>
      <w:r w:rsidR="00FE72FD" w:rsidRPr="005B729C">
        <w:rPr>
          <w:rFonts w:ascii="Times New Roman" w:hAnsi="Times New Roman" w:cs="Times New Roman"/>
          <w:b/>
          <w:sz w:val="24"/>
          <w:szCs w:val="24"/>
        </w:rPr>
        <w:t xml:space="preserve">METODE </w:t>
      </w:r>
    </w:p>
    <w:p w:rsidR="00FE72FD" w:rsidRPr="005B729C" w:rsidRDefault="009646C7" w:rsidP="005B729C">
      <w:pPr>
        <w:tabs>
          <w:tab w:val="left" w:pos="1260"/>
        </w:tabs>
        <w:spacing w:after="0" w:line="240" w:lineRule="auto"/>
        <w:ind w:firstLine="709"/>
        <w:jc w:val="both"/>
        <w:rPr>
          <w:rFonts w:ascii="Times New Roman" w:hAnsi="Times New Roman" w:cs="Times New Roman"/>
          <w:sz w:val="24"/>
          <w:szCs w:val="24"/>
        </w:rPr>
      </w:pPr>
      <w:proofErr w:type="gramStart"/>
      <w:r w:rsidRPr="005B729C">
        <w:rPr>
          <w:rFonts w:ascii="Times New Roman" w:hAnsi="Times New Roman" w:cs="Times New Roman"/>
          <w:sz w:val="24"/>
          <w:szCs w:val="24"/>
        </w:rPr>
        <w:t>Dalam p</w:t>
      </w:r>
      <w:r w:rsidR="00FE72FD" w:rsidRPr="005B729C">
        <w:rPr>
          <w:rFonts w:ascii="Times New Roman" w:hAnsi="Times New Roman" w:cs="Times New Roman"/>
          <w:sz w:val="24"/>
          <w:szCs w:val="24"/>
          <w:lang w:val="id-ID"/>
        </w:rPr>
        <w:t>enelitian ini</w:t>
      </w:r>
      <w:r w:rsidR="00FE72FD" w:rsidRPr="005B729C">
        <w:rPr>
          <w:rFonts w:ascii="Times New Roman" w:hAnsi="Times New Roman" w:cs="Times New Roman"/>
          <w:sz w:val="24"/>
          <w:szCs w:val="24"/>
        </w:rPr>
        <w:t xml:space="preserve"> men</w:t>
      </w:r>
      <w:r w:rsidRPr="005B729C">
        <w:rPr>
          <w:rFonts w:ascii="Times New Roman" w:hAnsi="Times New Roman" w:cs="Times New Roman"/>
          <w:sz w:val="24"/>
          <w:szCs w:val="24"/>
        </w:rPr>
        <w:t>erap</w:t>
      </w:r>
      <w:r w:rsidR="00FE72FD" w:rsidRPr="005B729C">
        <w:rPr>
          <w:rFonts w:ascii="Times New Roman" w:hAnsi="Times New Roman" w:cs="Times New Roman"/>
          <w:sz w:val="24"/>
          <w:szCs w:val="24"/>
        </w:rPr>
        <w:t>kan metode penelitian kuantitatif</w:t>
      </w:r>
      <w:r w:rsidR="00FE72FD" w:rsidRPr="005B729C">
        <w:rPr>
          <w:rFonts w:ascii="Times New Roman" w:hAnsi="Times New Roman" w:cs="Times New Roman"/>
          <w:sz w:val="24"/>
          <w:szCs w:val="24"/>
          <w:lang w:val="id-ID"/>
        </w:rPr>
        <w:t>.</w:t>
      </w:r>
      <w:proofErr w:type="gramEnd"/>
      <w:r w:rsidR="00FE72FD" w:rsidRPr="005B729C">
        <w:rPr>
          <w:rFonts w:ascii="Times New Roman" w:hAnsi="Times New Roman" w:cs="Times New Roman"/>
          <w:sz w:val="24"/>
          <w:szCs w:val="24"/>
          <w:lang w:val="id-ID"/>
        </w:rPr>
        <w:t xml:space="preserve"> </w:t>
      </w:r>
      <w:r w:rsidRPr="005B729C">
        <w:rPr>
          <w:rFonts w:ascii="Times New Roman" w:hAnsi="Times New Roman" w:cs="Times New Roman"/>
          <w:sz w:val="24"/>
          <w:szCs w:val="24"/>
        </w:rPr>
        <w:t>L</w:t>
      </w:r>
      <w:r w:rsidR="00FE72FD" w:rsidRPr="005B729C">
        <w:rPr>
          <w:rFonts w:ascii="Times New Roman" w:hAnsi="Times New Roman" w:cs="Times New Roman"/>
          <w:sz w:val="24"/>
          <w:szCs w:val="24"/>
        </w:rPr>
        <w:t xml:space="preserve">okasi </w:t>
      </w:r>
      <w:r w:rsidRPr="005B729C">
        <w:rPr>
          <w:rFonts w:ascii="Times New Roman" w:hAnsi="Times New Roman" w:cs="Times New Roman"/>
          <w:sz w:val="24"/>
          <w:szCs w:val="24"/>
        </w:rPr>
        <w:t xml:space="preserve">penelitian </w:t>
      </w:r>
      <w:r w:rsidR="00FE72FD" w:rsidRPr="005B729C">
        <w:rPr>
          <w:rFonts w:ascii="Times New Roman" w:hAnsi="Times New Roman" w:cs="Times New Roman"/>
          <w:sz w:val="24"/>
          <w:szCs w:val="24"/>
        </w:rPr>
        <w:t xml:space="preserve">di </w:t>
      </w:r>
      <w:r w:rsidR="00CF0485" w:rsidRPr="005B729C">
        <w:rPr>
          <w:rFonts w:ascii="Times New Roman" w:hAnsi="Times New Roman" w:cs="Times New Roman"/>
          <w:sz w:val="24"/>
          <w:szCs w:val="24"/>
        </w:rPr>
        <w:t>Universitas Muhammadiyah</w:t>
      </w:r>
      <w:r w:rsidR="00FE72FD" w:rsidRPr="005B729C">
        <w:rPr>
          <w:rFonts w:ascii="Times New Roman" w:hAnsi="Times New Roman" w:cs="Times New Roman"/>
          <w:sz w:val="24"/>
          <w:szCs w:val="24"/>
        </w:rPr>
        <w:t xml:space="preserve"> Ponorogo </w:t>
      </w:r>
      <w:r w:rsidRPr="005B729C">
        <w:rPr>
          <w:rFonts w:ascii="Times New Roman" w:hAnsi="Times New Roman" w:cs="Times New Roman"/>
          <w:sz w:val="24"/>
          <w:szCs w:val="24"/>
        </w:rPr>
        <w:t>serta target penelitia</w:t>
      </w:r>
      <w:r w:rsidR="00FE72FD" w:rsidRPr="005B729C">
        <w:rPr>
          <w:rFonts w:ascii="Times New Roman" w:hAnsi="Times New Roman" w:cs="Times New Roman"/>
          <w:sz w:val="24"/>
          <w:szCs w:val="24"/>
        </w:rPr>
        <w:t xml:space="preserve"> adalah </w:t>
      </w:r>
      <w:r w:rsidR="00CF0485" w:rsidRPr="005B729C">
        <w:rPr>
          <w:rFonts w:ascii="Times New Roman" w:hAnsi="Times New Roman" w:cs="Times New Roman"/>
          <w:sz w:val="24"/>
          <w:szCs w:val="24"/>
        </w:rPr>
        <w:t xml:space="preserve">mahasiswa </w:t>
      </w:r>
      <w:r w:rsidR="00F637FE" w:rsidRPr="005B729C">
        <w:rPr>
          <w:rFonts w:ascii="Times New Roman" w:hAnsi="Times New Roman" w:cs="Times New Roman"/>
          <w:sz w:val="24"/>
          <w:szCs w:val="24"/>
        </w:rPr>
        <w:t xml:space="preserve">program studi S1 Manajemen Universitas Muhammadiyah Ponorogo yang telah mengikuti </w:t>
      </w:r>
      <w:r w:rsidR="00CF0485" w:rsidRPr="005B729C">
        <w:rPr>
          <w:rFonts w:ascii="Times New Roman" w:hAnsi="Times New Roman" w:cs="Times New Roman"/>
          <w:sz w:val="24"/>
          <w:szCs w:val="24"/>
        </w:rPr>
        <w:t>program Business Orientation at Super Suro</w:t>
      </w:r>
      <w:r w:rsidR="00FE72FD" w:rsidRPr="005B729C">
        <w:rPr>
          <w:rFonts w:ascii="Times New Roman" w:hAnsi="Times New Roman" w:cs="Times New Roman"/>
          <w:sz w:val="24"/>
          <w:szCs w:val="24"/>
        </w:rPr>
        <w:t xml:space="preserve">. Populasi pada penelitian ini adalah </w:t>
      </w:r>
      <w:r w:rsidR="00345037" w:rsidRPr="005B729C">
        <w:rPr>
          <w:rFonts w:ascii="Times New Roman" w:hAnsi="Times New Roman" w:cs="Times New Roman"/>
          <w:sz w:val="24"/>
          <w:szCs w:val="24"/>
        </w:rPr>
        <w:t xml:space="preserve">mahasiswa yang telah mengikuti program Business Orientation at Super Suro. </w:t>
      </w:r>
      <w:r w:rsidRPr="005B729C">
        <w:rPr>
          <w:rFonts w:ascii="Times New Roman" w:hAnsi="Times New Roman" w:cs="Times New Roman"/>
          <w:i/>
          <w:sz w:val="24"/>
          <w:szCs w:val="24"/>
        </w:rPr>
        <w:t>Sampling</w:t>
      </w:r>
      <w:r w:rsidR="00FE72FD" w:rsidRPr="005B729C">
        <w:rPr>
          <w:rFonts w:ascii="Times New Roman" w:hAnsi="Times New Roman" w:cs="Times New Roman"/>
          <w:sz w:val="24"/>
          <w:szCs w:val="24"/>
        </w:rPr>
        <w:t xml:space="preserve"> </w:t>
      </w:r>
      <w:r w:rsidRPr="005B729C">
        <w:rPr>
          <w:rFonts w:ascii="Times New Roman" w:hAnsi="Times New Roman" w:cs="Times New Roman"/>
          <w:sz w:val="24"/>
          <w:szCs w:val="24"/>
        </w:rPr>
        <w:t>merupakan</w:t>
      </w:r>
      <w:r w:rsidR="00FE72FD" w:rsidRPr="005B729C">
        <w:rPr>
          <w:rFonts w:ascii="Times New Roman" w:hAnsi="Times New Roman" w:cs="Times New Roman"/>
          <w:sz w:val="24"/>
          <w:szCs w:val="24"/>
        </w:rPr>
        <w:t xml:space="preserve"> </w:t>
      </w:r>
      <w:proofErr w:type="gramStart"/>
      <w:r w:rsidRPr="005B729C">
        <w:rPr>
          <w:rFonts w:ascii="Times New Roman" w:hAnsi="Times New Roman" w:cs="Times New Roman"/>
          <w:sz w:val="24"/>
          <w:szCs w:val="24"/>
        </w:rPr>
        <w:t>cara</w:t>
      </w:r>
      <w:proofErr w:type="gramEnd"/>
      <w:r w:rsidRPr="005B729C">
        <w:rPr>
          <w:rFonts w:ascii="Times New Roman" w:hAnsi="Times New Roman" w:cs="Times New Roman"/>
          <w:sz w:val="24"/>
          <w:szCs w:val="24"/>
        </w:rPr>
        <w:t xml:space="preserve"> dalam</w:t>
      </w:r>
      <w:r w:rsidR="00FE72FD" w:rsidRPr="005B729C">
        <w:rPr>
          <w:rFonts w:ascii="Times New Roman" w:hAnsi="Times New Roman" w:cs="Times New Roman"/>
          <w:sz w:val="24"/>
          <w:szCs w:val="24"/>
        </w:rPr>
        <w:t xml:space="preserve"> </w:t>
      </w:r>
      <w:r w:rsidRPr="005B729C">
        <w:rPr>
          <w:rFonts w:ascii="Times New Roman" w:hAnsi="Times New Roman" w:cs="Times New Roman"/>
          <w:sz w:val="24"/>
          <w:szCs w:val="24"/>
        </w:rPr>
        <w:t>mengumpulkan</w:t>
      </w:r>
      <w:r w:rsidR="00FE72FD" w:rsidRPr="005B729C">
        <w:rPr>
          <w:rFonts w:ascii="Times New Roman" w:hAnsi="Times New Roman" w:cs="Times New Roman"/>
          <w:sz w:val="24"/>
          <w:szCs w:val="24"/>
        </w:rPr>
        <w:t xml:space="preserve"> data dengan </w:t>
      </w:r>
      <w:r w:rsidR="00FE5104" w:rsidRPr="005B729C">
        <w:rPr>
          <w:rFonts w:ascii="Times New Roman" w:hAnsi="Times New Roman" w:cs="Times New Roman"/>
          <w:sz w:val="24"/>
          <w:szCs w:val="24"/>
        </w:rPr>
        <w:t>proses mengamati atau menganalisa sebagian dari jumlah data yang diteliti (populasi)</w:t>
      </w:r>
      <w:r w:rsidR="00FE72FD" w:rsidRPr="005B729C">
        <w:rPr>
          <w:rFonts w:ascii="Times New Roman" w:hAnsi="Times New Roman" w:cs="Times New Roman"/>
          <w:sz w:val="24"/>
          <w:szCs w:val="24"/>
        </w:rPr>
        <w:t xml:space="preserve">. </w:t>
      </w:r>
      <w:proofErr w:type="gramStart"/>
      <w:r w:rsidR="00FE5104" w:rsidRPr="005B729C">
        <w:rPr>
          <w:rFonts w:ascii="Times New Roman" w:hAnsi="Times New Roman" w:cs="Times New Roman"/>
          <w:sz w:val="24"/>
          <w:szCs w:val="24"/>
        </w:rPr>
        <w:t>Jika</w:t>
      </w:r>
      <w:r w:rsidR="00FE72FD" w:rsidRPr="005B729C">
        <w:rPr>
          <w:rFonts w:ascii="Times New Roman" w:hAnsi="Times New Roman" w:cs="Times New Roman"/>
          <w:sz w:val="24"/>
          <w:szCs w:val="24"/>
        </w:rPr>
        <w:t xml:space="preserve"> objek</w:t>
      </w:r>
      <w:r w:rsidR="00FE5104" w:rsidRPr="005B729C">
        <w:rPr>
          <w:rFonts w:ascii="Times New Roman" w:hAnsi="Times New Roman" w:cs="Times New Roman"/>
          <w:sz w:val="24"/>
          <w:szCs w:val="24"/>
        </w:rPr>
        <w:t xml:space="preserve"> penelitian</w:t>
      </w:r>
      <w:r w:rsidR="00FE72FD" w:rsidRPr="005B729C">
        <w:rPr>
          <w:rFonts w:ascii="Times New Roman" w:hAnsi="Times New Roman" w:cs="Times New Roman"/>
          <w:sz w:val="24"/>
          <w:szCs w:val="24"/>
        </w:rPr>
        <w:t xml:space="preserve"> </w:t>
      </w:r>
      <w:r w:rsidR="00FE5104" w:rsidRPr="005B729C">
        <w:rPr>
          <w:rFonts w:ascii="Times New Roman" w:hAnsi="Times New Roman" w:cs="Times New Roman"/>
          <w:sz w:val="24"/>
          <w:szCs w:val="24"/>
        </w:rPr>
        <w:t>dibawah</w:t>
      </w:r>
      <w:r w:rsidR="00FE72FD" w:rsidRPr="005B729C">
        <w:rPr>
          <w:rFonts w:ascii="Times New Roman" w:hAnsi="Times New Roman" w:cs="Times New Roman"/>
          <w:sz w:val="24"/>
          <w:szCs w:val="24"/>
        </w:rPr>
        <w:t xml:space="preserve"> 100, </w:t>
      </w:r>
      <w:r w:rsidR="00FE5104" w:rsidRPr="005B729C">
        <w:rPr>
          <w:rFonts w:ascii="Times New Roman" w:hAnsi="Times New Roman" w:cs="Times New Roman"/>
          <w:sz w:val="24"/>
          <w:szCs w:val="24"/>
        </w:rPr>
        <w:t>dianggap sebagai penelitian populasi karena mengambil semua data yang ada.</w:t>
      </w:r>
      <w:proofErr w:type="gramEnd"/>
      <w:r w:rsidR="00FE72FD" w:rsidRPr="005B729C">
        <w:rPr>
          <w:rFonts w:ascii="Times New Roman" w:hAnsi="Times New Roman" w:cs="Times New Roman"/>
          <w:sz w:val="24"/>
          <w:szCs w:val="24"/>
        </w:rPr>
        <w:t xml:space="preserve"> </w:t>
      </w:r>
      <w:r w:rsidR="00FE5104" w:rsidRPr="005B729C">
        <w:rPr>
          <w:rFonts w:ascii="Times New Roman" w:hAnsi="Times New Roman" w:cs="Times New Roman"/>
          <w:sz w:val="24"/>
          <w:szCs w:val="24"/>
        </w:rPr>
        <w:t>Akan tetapi jika</w:t>
      </w:r>
      <w:r w:rsidR="00FE72FD" w:rsidRPr="005B729C">
        <w:rPr>
          <w:rFonts w:ascii="Times New Roman" w:hAnsi="Times New Roman" w:cs="Times New Roman"/>
          <w:sz w:val="24"/>
          <w:szCs w:val="24"/>
        </w:rPr>
        <w:t xml:space="preserve"> objek</w:t>
      </w:r>
      <w:r w:rsidR="00FE5104" w:rsidRPr="005B729C">
        <w:rPr>
          <w:rFonts w:ascii="Times New Roman" w:hAnsi="Times New Roman" w:cs="Times New Roman"/>
          <w:sz w:val="24"/>
          <w:szCs w:val="24"/>
        </w:rPr>
        <w:t xml:space="preserve"> penelitian</w:t>
      </w:r>
      <w:r w:rsidR="00FE72FD" w:rsidRPr="005B729C">
        <w:rPr>
          <w:rFonts w:ascii="Times New Roman" w:hAnsi="Times New Roman" w:cs="Times New Roman"/>
          <w:sz w:val="24"/>
          <w:szCs w:val="24"/>
        </w:rPr>
        <w:t xml:space="preserve"> </w:t>
      </w:r>
      <w:r w:rsidR="00FE5104" w:rsidRPr="005B729C">
        <w:rPr>
          <w:rFonts w:ascii="Times New Roman" w:hAnsi="Times New Roman" w:cs="Times New Roman"/>
          <w:sz w:val="24"/>
          <w:szCs w:val="24"/>
        </w:rPr>
        <w:t>diatas</w:t>
      </w:r>
      <w:r w:rsidR="00FE72FD" w:rsidRPr="005B729C">
        <w:rPr>
          <w:rFonts w:ascii="Times New Roman" w:hAnsi="Times New Roman" w:cs="Times New Roman"/>
          <w:sz w:val="24"/>
          <w:szCs w:val="24"/>
        </w:rPr>
        <w:t xml:space="preserve"> 100 </w:t>
      </w:r>
      <w:r w:rsidR="00FE5104" w:rsidRPr="005B729C">
        <w:rPr>
          <w:rFonts w:ascii="Times New Roman" w:hAnsi="Times New Roman" w:cs="Times New Roman"/>
          <w:sz w:val="24"/>
          <w:szCs w:val="24"/>
        </w:rPr>
        <w:t>bisa</w:t>
      </w:r>
      <w:r w:rsidR="00FE72FD" w:rsidRPr="005B729C">
        <w:rPr>
          <w:rFonts w:ascii="Times New Roman" w:hAnsi="Times New Roman" w:cs="Times New Roman"/>
          <w:sz w:val="24"/>
          <w:szCs w:val="24"/>
        </w:rPr>
        <w:t xml:space="preserve"> </w:t>
      </w:r>
      <w:r w:rsidR="00FE5104" w:rsidRPr="005B729C">
        <w:rPr>
          <w:rFonts w:ascii="Times New Roman" w:hAnsi="Times New Roman" w:cs="Times New Roman"/>
          <w:sz w:val="24"/>
          <w:szCs w:val="24"/>
        </w:rPr>
        <w:t>mengambil</w:t>
      </w:r>
      <w:r w:rsidR="00FE72FD" w:rsidRPr="005B729C">
        <w:rPr>
          <w:rFonts w:ascii="Times New Roman" w:hAnsi="Times New Roman" w:cs="Times New Roman"/>
          <w:sz w:val="24"/>
          <w:szCs w:val="24"/>
        </w:rPr>
        <w:t xml:space="preserve"> 10-15 % atau 20-25 % </w:t>
      </w:r>
      <w:r w:rsidR="00FE5104" w:rsidRPr="005B729C">
        <w:rPr>
          <w:rFonts w:ascii="Times New Roman" w:hAnsi="Times New Roman" w:cs="Times New Roman"/>
          <w:sz w:val="24"/>
          <w:szCs w:val="24"/>
        </w:rPr>
        <w:t>dari total populasi</w:t>
      </w:r>
      <w:r w:rsidR="00FE72FD" w:rsidRPr="005B729C">
        <w:rPr>
          <w:rFonts w:ascii="Times New Roman" w:hAnsi="Times New Roman" w:cs="Times New Roman"/>
          <w:sz w:val="24"/>
          <w:szCs w:val="24"/>
        </w:rPr>
        <w:t xml:space="preserve"> (Suharsimi Arikunto, 200</w:t>
      </w:r>
      <w:r w:rsidR="00345037" w:rsidRPr="005B729C">
        <w:rPr>
          <w:rFonts w:ascii="Times New Roman" w:hAnsi="Times New Roman" w:cs="Times New Roman"/>
          <w:sz w:val="24"/>
          <w:szCs w:val="24"/>
        </w:rPr>
        <w:t>2). Peneliti mengambil sampel 10% dari total populasi yang berjumlah kurang lebih 1000</w:t>
      </w:r>
      <w:r w:rsidR="00FE72FD" w:rsidRPr="005B729C">
        <w:rPr>
          <w:rFonts w:ascii="Times New Roman" w:hAnsi="Times New Roman" w:cs="Times New Roman"/>
          <w:sz w:val="24"/>
          <w:szCs w:val="24"/>
        </w:rPr>
        <w:t>.</w:t>
      </w:r>
    </w:p>
    <w:p w:rsidR="00FE72FD" w:rsidRPr="005B729C" w:rsidRDefault="00FE72FD" w:rsidP="005B729C">
      <w:pPr>
        <w:tabs>
          <w:tab w:val="left" w:pos="1260"/>
        </w:tabs>
        <w:spacing w:after="0" w:line="240" w:lineRule="auto"/>
        <w:ind w:firstLine="709"/>
        <w:jc w:val="both"/>
        <w:rPr>
          <w:rFonts w:ascii="Times New Roman" w:hAnsi="Times New Roman" w:cs="Times New Roman"/>
          <w:sz w:val="24"/>
          <w:szCs w:val="24"/>
          <w:lang w:val="id-ID"/>
        </w:rPr>
      </w:pPr>
      <w:proofErr w:type="gramStart"/>
      <w:r w:rsidRPr="005B729C">
        <w:rPr>
          <w:rFonts w:ascii="Times New Roman" w:hAnsi="Times New Roman" w:cs="Times New Roman"/>
          <w:sz w:val="24"/>
          <w:szCs w:val="24"/>
        </w:rPr>
        <w:t>Penelitian ini me</w:t>
      </w:r>
      <w:r w:rsidR="001C62D4" w:rsidRPr="005B729C">
        <w:rPr>
          <w:rFonts w:ascii="Times New Roman" w:hAnsi="Times New Roman" w:cs="Times New Roman"/>
          <w:sz w:val="24"/>
          <w:szCs w:val="24"/>
        </w:rPr>
        <w:t>makai</w:t>
      </w:r>
      <w:r w:rsidRPr="005B729C">
        <w:rPr>
          <w:rFonts w:ascii="Times New Roman" w:hAnsi="Times New Roman" w:cs="Times New Roman"/>
          <w:sz w:val="24"/>
          <w:szCs w:val="24"/>
        </w:rPr>
        <w:t xml:space="preserve"> </w:t>
      </w:r>
      <w:r w:rsidR="001C62D4" w:rsidRPr="005B729C">
        <w:rPr>
          <w:rFonts w:ascii="Times New Roman" w:hAnsi="Times New Roman" w:cs="Times New Roman"/>
          <w:sz w:val="24"/>
          <w:szCs w:val="24"/>
        </w:rPr>
        <w:t xml:space="preserve">data kuantitatif berjenis </w:t>
      </w:r>
      <w:r w:rsidRPr="005B729C">
        <w:rPr>
          <w:rFonts w:ascii="Times New Roman" w:hAnsi="Times New Roman" w:cs="Times New Roman"/>
          <w:sz w:val="24"/>
          <w:szCs w:val="24"/>
        </w:rPr>
        <w:t>data primer yang di</w:t>
      </w:r>
      <w:r w:rsidR="001C62D4" w:rsidRPr="005B729C">
        <w:rPr>
          <w:rFonts w:ascii="Times New Roman" w:hAnsi="Times New Roman" w:cs="Times New Roman"/>
          <w:sz w:val="24"/>
          <w:szCs w:val="24"/>
        </w:rPr>
        <w:t xml:space="preserve">peroleh dari </w:t>
      </w:r>
      <w:r w:rsidRPr="005B729C">
        <w:rPr>
          <w:rFonts w:ascii="Times New Roman" w:hAnsi="Times New Roman" w:cs="Times New Roman"/>
          <w:sz w:val="24"/>
          <w:szCs w:val="24"/>
        </w:rPr>
        <w:t xml:space="preserve">kuesioner </w:t>
      </w:r>
      <w:r w:rsidR="001C62D4" w:rsidRPr="005B729C">
        <w:rPr>
          <w:rFonts w:ascii="Times New Roman" w:hAnsi="Times New Roman" w:cs="Times New Roman"/>
          <w:sz w:val="24"/>
          <w:szCs w:val="24"/>
        </w:rPr>
        <w:t>yang membahas</w:t>
      </w:r>
      <w:r w:rsidRPr="005B729C">
        <w:rPr>
          <w:rFonts w:ascii="Times New Roman" w:hAnsi="Times New Roman" w:cs="Times New Roman"/>
          <w:sz w:val="24"/>
          <w:szCs w:val="24"/>
        </w:rPr>
        <w:t xml:space="preserve"> </w:t>
      </w:r>
      <w:r w:rsidR="00345037" w:rsidRPr="005B729C">
        <w:rPr>
          <w:rFonts w:ascii="Times New Roman" w:hAnsi="Times New Roman" w:cs="Times New Roman"/>
          <w:sz w:val="24"/>
          <w:szCs w:val="24"/>
        </w:rPr>
        <w:t>intensi kewirausahaan mahasiswa.</w:t>
      </w:r>
      <w:proofErr w:type="gramEnd"/>
      <w:r w:rsidR="00345037" w:rsidRPr="005B729C">
        <w:rPr>
          <w:rFonts w:ascii="Times New Roman" w:hAnsi="Times New Roman" w:cs="Times New Roman"/>
          <w:sz w:val="24"/>
          <w:szCs w:val="24"/>
        </w:rPr>
        <w:t xml:space="preserve"> </w:t>
      </w:r>
      <w:proofErr w:type="gramStart"/>
      <w:r w:rsidR="001C62D4" w:rsidRPr="005B729C">
        <w:rPr>
          <w:rFonts w:ascii="Times New Roman" w:hAnsi="Times New Roman" w:cs="Times New Roman"/>
          <w:sz w:val="24"/>
          <w:szCs w:val="24"/>
        </w:rPr>
        <w:t>Penggunaaan kuisioner yang disebar kepada responden digunakan sebagai teknik pengumpulan data</w:t>
      </w:r>
      <w:r w:rsidRPr="005B729C">
        <w:rPr>
          <w:rFonts w:ascii="Times New Roman" w:hAnsi="Times New Roman" w:cs="Times New Roman"/>
          <w:sz w:val="24"/>
          <w:szCs w:val="24"/>
        </w:rPr>
        <w:t>.</w:t>
      </w:r>
      <w:proofErr w:type="gramEnd"/>
      <w:r w:rsidR="00345037" w:rsidRPr="005B729C">
        <w:rPr>
          <w:rFonts w:ascii="Times New Roman" w:hAnsi="Times New Roman" w:cs="Times New Roman"/>
          <w:sz w:val="24"/>
          <w:szCs w:val="24"/>
        </w:rPr>
        <w:t xml:space="preserve"> </w:t>
      </w:r>
      <w:r w:rsidRPr="005B729C">
        <w:rPr>
          <w:rFonts w:ascii="Times New Roman" w:hAnsi="Times New Roman" w:cs="Times New Roman"/>
          <w:sz w:val="24"/>
          <w:szCs w:val="24"/>
        </w:rPr>
        <w:t>Data yang di</w:t>
      </w:r>
      <w:r w:rsidR="001C62D4" w:rsidRPr="005B729C">
        <w:rPr>
          <w:rFonts w:ascii="Times New Roman" w:hAnsi="Times New Roman" w:cs="Times New Roman"/>
          <w:sz w:val="24"/>
          <w:szCs w:val="24"/>
        </w:rPr>
        <w:t>olah merupakan</w:t>
      </w:r>
      <w:r w:rsidRPr="005B729C">
        <w:rPr>
          <w:rFonts w:ascii="Times New Roman" w:hAnsi="Times New Roman" w:cs="Times New Roman"/>
          <w:sz w:val="24"/>
          <w:szCs w:val="24"/>
        </w:rPr>
        <w:t xml:space="preserve"> data yang </w:t>
      </w:r>
      <w:r w:rsidR="001C62D4" w:rsidRPr="005B729C">
        <w:rPr>
          <w:rFonts w:ascii="Times New Roman" w:hAnsi="Times New Roman" w:cs="Times New Roman"/>
          <w:sz w:val="24"/>
          <w:szCs w:val="24"/>
        </w:rPr>
        <w:t xml:space="preserve">bersumber pada jawaban hasil isian kuisioner yang dikumpulkkan dengan </w:t>
      </w:r>
      <w:proofErr w:type="gramStart"/>
      <w:r w:rsidR="001C62D4" w:rsidRPr="005B729C">
        <w:rPr>
          <w:rFonts w:ascii="Times New Roman" w:hAnsi="Times New Roman" w:cs="Times New Roman"/>
          <w:sz w:val="24"/>
          <w:szCs w:val="24"/>
        </w:rPr>
        <w:t>cara</w:t>
      </w:r>
      <w:proofErr w:type="gramEnd"/>
      <w:r w:rsidR="001C62D4" w:rsidRPr="005B729C">
        <w:rPr>
          <w:rFonts w:ascii="Times New Roman" w:hAnsi="Times New Roman" w:cs="Times New Roman"/>
          <w:sz w:val="24"/>
          <w:szCs w:val="24"/>
        </w:rPr>
        <w:t xml:space="preserve"> menghitung informasi yang berkarakter kualitatif. Digunakan </w:t>
      </w:r>
      <w:r w:rsidR="0008653D" w:rsidRPr="005B729C">
        <w:rPr>
          <w:rFonts w:ascii="Times New Roman" w:hAnsi="Times New Roman" w:cs="Times New Roman"/>
          <w:sz w:val="24"/>
          <w:szCs w:val="24"/>
        </w:rPr>
        <w:t xml:space="preserve">skala </w:t>
      </w:r>
      <w:proofErr w:type="gramStart"/>
      <w:r w:rsidR="0008653D" w:rsidRPr="005B729C">
        <w:rPr>
          <w:rFonts w:ascii="Times New Roman" w:hAnsi="Times New Roman" w:cs="Times New Roman"/>
          <w:sz w:val="24"/>
          <w:szCs w:val="24"/>
        </w:rPr>
        <w:t>linkert  pada</w:t>
      </w:r>
      <w:proofErr w:type="gramEnd"/>
      <w:r w:rsidR="0008653D" w:rsidRPr="005B729C">
        <w:rPr>
          <w:rFonts w:ascii="Times New Roman" w:hAnsi="Times New Roman" w:cs="Times New Roman"/>
          <w:sz w:val="24"/>
          <w:szCs w:val="24"/>
        </w:rPr>
        <w:t xml:space="preserve"> setiap pertanyaan dalam </w:t>
      </w:r>
      <w:r w:rsidR="0008653D" w:rsidRPr="005B729C">
        <w:rPr>
          <w:rFonts w:ascii="Times New Roman" w:hAnsi="Times New Roman" w:cs="Times New Roman"/>
          <w:sz w:val="24"/>
          <w:szCs w:val="24"/>
        </w:rPr>
        <w:lastRenderedPageBreak/>
        <w:t>kuisioner agar memudahkan proses pengkuantifisiran</w:t>
      </w:r>
      <w:r w:rsidRPr="005B729C">
        <w:rPr>
          <w:rFonts w:ascii="Times New Roman" w:hAnsi="Times New Roman" w:cs="Times New Roman"/>
          <w:sz w:val="24"/>
          <w:szCs w:val="24"/>
        </w:rPr>
        <w:t xml:space="preserve">. </w:t>
      </w:r>
      <w:proofErr w:type="gramStart"/>
      <w:r w:rsidR="0008653D" w:rsidRPr="005B729C">
        <w:rPr>
          <w:rFonts w:ascii="Times New Roman" w:hAnsi="Times New Roman" w:cs="Times New Roman"/>
          <w:sz w:val="24"/>
          <w:szCs w:val="24"/>
        </w:rPr>
        <w:t>Data yang telah dikuantifisir diolah menggunakan teknik olah data</w:t>
      </w:r>
      <w:r w:rsidRPr="005B729C">
        <w:rPr>
          <w:rFonts w:ascii="Times New Roman" w:hAnsi="Times New Roman" w:cs="Times New Roman"/>
          <w:sz w:val="24"/>
          <w:szCs w:val="24"/>
        </w:rPr>
        <w:t xml:space="preserve"> S</w:t>
      </w:r>
      <w:r w:rsidR="0008653D" w:rsidRPr="005B729C">
        <w:rPr>
          <w:rFonts w:ascii="Times New Roman" w:hAnsi="Times New Roman" w:cs="Times New Roman"/>
          <w:sz w:val="24"/>
          <w:szCs w:val="24"/>
        </w:rPr>
        <w:t>t</w:t>
      </w:r>
      <w:r w:rsidRPr="005B729C">
        <w:rPr>
          <w:rFonts w:ascii="Times New Roman" w:hAnsi="Times New Roman" w:cs="Times New Roman"/>
          <w:sz w:val="24"/>
          <w:szCs w:val="24"/>
        </w:rPr>
        <w:t xml:space="preserve">ructural Equation Model (SEM) </w:t>
      </w:r>
      <w:r w:rsidR="0008653D" w:rsidRPr="005B729C">
        <w:rPr>
          <w:rFonts w:ascii="Times New Roman" w:hAnsi="Times New Roman" w:cs="Times New Roman"/>
          <w:sz w:val="24"/>
          <w:szCs w:val="24"/>
        </w:rPr>
        <w:t>melalui</w:t>
      </w:r>
      <w:r w:rsidRPr="005B729C">
        <w:rPr>
          <w:rFonts w:ascii="Times New Roman" w:hAnsi="Times New Roman" w:cs="Times New Roman"/>
          <w:sz w:val="24"/>
          <w:szCs w:val="24"/>
        </w:rPr>
        <w:t xml:space="preserve"> </w:t>
      </w:r>
      <w:r w:rsidR="0008653D" w:rsidRPr="005B729C">
        <w:rPr>
          <w:rFonts w:ascii="Times New Roman" w:hAnsi="Times New Roman" w:cs="Times New Roman"/>
          <w:sz w:val="24"/>
          <w:szCs w:val="24"/>
        </w:rPr>
        <w:t>aplikasi</w:t>
      </w:r>
      <w:r w:rsidRPr="005B729C">
        <w:rPr>
          <w:rFonts w:ascii="Times New Roman" w:hAnsi="Times New Roman" w:cs="Times New Roman"/>
          <w:sz w:val="24"/>
          <w:szCs w:val="24"/>
        </w:rPr>
        <w:t xml:space="preserve"> Partial Least Square (PLS).</w:t>
      </w:r>
      <w:proofErr w:type="gramEnd"/>
      <w:r w:rsidRPr="005B729C">
        <w:rPr>
          <w:rFonts w:ascii="Times New Roman" w:hAnsi="Times New Roman" w:cs="Times New Roman"/>
          <w:sz w:val="24"/>
          <w:szCs w:val="24"/>
        </w:rPr>
        <w:t xml:space="preserve"> </w:t>
      </w:r>
    </w:p>
    <w:p w:rsidR="005F518A" w:rsidRPr="005B729C" w:rsidRDefault="005F518A" w:rsidP="005B729C">
      <w:pPr>
        <w:tabs>
          <w:tab w:val="left" w:pos="1260"/>
        </w:tabs>
        <w:spacing w:after="0" w:line="240" w:lineRule="auto"/>
        <w:jc w:val="both"/>
        <w:rPr>
          <w:rFonts w:ascii="Times New Roman" w:eastAsia="Times New Roman" w:hAnsi="Times New Roman" w:cs="Times New Roman"/>
          <w:b/>
          <w:color w:val="000000"/>
          <w:spacing w:val="-4"/>
          <w:sz w:val="24"/>
          <w:szCs w:val="24"/>
        </w:rPr>
      </w:pPr>
    </w:p>
    <w:p w:rsidR="00FE72FD" w:rsidRPr="005B729C" w:rsidRDefault="00FE72FD" w:rsidP="005B729C">
      <w:pPr>
        <w:pStyle w:val="ListParagraph"/>
        <w:numPr>
          <w:ilvl w:val="0"/>
          <w:numId w:val="1"/>
        </w:numPr>
        <w:tabs>
          <w:tab w:val="left" w:pos="1260"/>
        </w:tabs>
        <w:spacing w:after="0" w:line="240" w:lineRule="auto"/>
        <w:ind w:left="426" w:hanging="426"/>
        <w:jc w:val="both"/>
        <w:rPr>
          <w:rFonts w:ascii="Times New Roman" w:hAnsi="Times New Roman" w:cs="Times New Roman"/>
          <w:sz w:val="24"/>
          <w:szCs w:val="24"/>
        </w:rPr>
      </w:pPr>
      <w:r w:rsidRPr="005B729C">
        <w:rPr>
          <w:rFonts w:ascii="Times New Roman" w:eastAsia="Times New Roman" w:hAnsi="Times New Roman" w:cs="Times New Roman"/>
          <w:b/>
          <w:color w:val="000000"/>
          <w:spacing w:val="-4"/>
          <w:sz w:val="24"/>
          <w:szCs w:val="24"/>
          <w:lang w:val="id-ID"/>
        </w:rPr>
        <w:t>HASIL DAN PEMBAHASAN</w:t>
      </w:r>
    </w:p>
    <w:p w:rsidR="00FE72FD" w:rsidRPr="005B729C" w:rsidRDefault="00FE72FD" w:rsidP="005B729C">
      <w:pPr>
        <w:pStyle w:val="ListParagraph"/>
        <w:tabs>
          <w:tab w:val="left" w:pos="1080"/>
        </w:tabs>
        <w:spacing w:after="0" w:line="240" w:lineRule="auto"/>
        <w:ind w:left="426" w:hanging="568"/>
        <w:jc w:val="both"/>
        <w:rPr>
          <w:rFonts w:ascii="Times New Roman" w:hAnsi="Times New Roman" w:cs="Times New Roman"/>
          <w:b/>
          <w:color w:val="000000"/>
          <w:sz w:val="24"/>
          <w:szCs w:val="24"/>
        </w:rPr>
      </w:pPr>
      <w:r w:rsidRPr="005B729C">
        <w:rPr>
          <w:rFonts w:ascii="Times New Roman" w:hAnsi="Times New Roman" w:cs="Times New Roman"/>
          <w:b/>
          <w:color w:val="000000"/>
          <w:sz w:val="24"/>
          <w:szCs w:val="24"/>
          <w:lang w:val="id-ID"/>
        </w:rPr>
        <w:t xml:space="preserve">  </w:t>
      </w:r>
      <w:r w:rsidRPr="005B729C">
        <w:rPr>
          <w:rFonts w:ascii="Times New Roman" w:hAnsi="Times New Roman" w:cs="Times New Roman"/>
          <w:b/>
          <w:color w:val="000000"/>
          <w:sz w:val="24"/>
          <w:szCs w:val="24"/>
        </w:rPr>
        <w:t>Validitas Diskriminan</w:t>
      </w:r>
    </w:p>
    <w:p w:rsidR="00FE72FD" w:rsidRPr="005B729C" w:rsidRDefault="00FE72FD" w:rsidP="005B729C">
      <w:pPr>
        <w:tabs>
          <w:tab w:val="left" w:pos="1260"/>
        </w:tabs>
        <w:spacing w:after="0" w:line="240" w:lineRule="auto"/>
        <w:ind w:firstLine="709"/>
        <w:jc w:val="both"/>
        <w:rPr>
          <w:rFonts w:ascii="Times New Roman" w:hAnsi="Times New Roman" w:cs="Times New Roman"/>
          <w:sz w:val="24"/>
          <w:szCs w:val="24"/>
        </w:rPr>
      </w:pPr>
      <w:r w:rsidRPr="005B729C">
        <w:rPr>
          <w:rFonts w:ascii="Times New Roman" w:hAnsi="Times New Roman" w:cs="Times New Roman"/>
          <w:sz w:val="24"/>
          <w:szCs w:val="24"/>
        </w:rPr>
        <w:t>Validitas</w:t>
      </w:r>
      <w:r w:rsidRPr="005B729C">
        <w:rPr>
          <w:rFonts w:ascii="Times New Roman" w:hAnsi="Times New Roman" w:cs="Times New Roman"/>
          <w:color w:val="000000"/>
          <w:sz w:val="24"/>
          <w:szCs w:val="24"/>
        </w:rPr>
        <w:t xml:space="preserve"> diskriminan </w:t>
      </w:r>
      <w:r w:rsidR="00345037" w:rsidRPr="005B729C">
        <w:rPr>
          <w:rFonts w:ascii="Times New Roman" w:hAnsi="Times New Roman" w:cs="Times New Roman"/>
          <w:color w:val="000000"/>
          <w:sz w:val="24"/>
          <w:szCs w:val="24"/>
        </w:rPr>
        <w:t>adalah</w:t>
      </w:r>
      <w:r w:rsidRPr="005B729C">
        <w:rPr>
          <w:rFonts w:ascii="Times New Roman" w:hAnsi="Times New Roman" w:cs="Times New Roman"/>
          <w:color w:val="000000"/>
          <w:sz w:val="24"/>
          <w:szCs w:val="24"/>
        </w:rPr>
        <w:t xml:space="preserve"> validitas </w:t>
      </w:r>
      <w:r w:rsidR="0080304E" w:rsidRPr="005B729C">
        <w:rPr>
          <w:rFonts w:ascii="Times New Roman" w:hAnsi="Times New Roman" w:cs="Times New Roman"/>
          <w:color w:val="000000"/>
          <w:sz w:val="24"/>
          <w:szCs w:val="24"/>
        </w:rPr>
        <w:t>yang</w:t>
      </w:r>
      <w:r w:rsidRPr="005B729C">
        <w:rPr>
          <w:rFonts w:ascii="Times New Roman" w:hAnsi="Times New Roman" w:cs="Times New Roman"/>
          <w:color w:val="000000"/>
          <w:sz w:val="24"/>
          <w:szCs w:val="24"/>
        </w:rPr>
        <w:t xml:space="preserve"> </w:t>
      </w:r>
      <w:r w:rsidR="0008653D" w:rsidRPr="005B729C">
        <w:rPr>
          <w:rFonts w:ascii="Times New Roman" w:hAnsi="Times New Roman" w:cs="Times New Roman"/>
          <w:color w:val="000000"/>
          <w:sz w:val="24"/>
          <w:szCs w:val="24"/>
        </w:rPr>
        <w:t xml:space="preserve">alat ukurnya dengan melihat cross loading atau bisa menggunakan </w:t>
      </w:r>
      <w:proofErr w:type="gramStart"/>
      <w:r w:rsidR="0008653D" w:rsidRPr="005B729C">
        <w:rPr>
          <w:rFonts w:ascii="Times New Roman" w:hAnsi="Times New Roman" w:cs="Times New Roman"/>
          <w:color w:val="000000"/>
          <w:sz w:val="24"/>
          <w:szCs w:val="24"/>
        </w:rPr>
        <w:t>cara</w:t>
      </w:r>
      <w:proofErr w:type="gramEnd"/>
      <w:r w:rsidRPr="005B729C">
        <w:rPr>
          <w:rFonts w:ascii="Times New Roman" w:hAnsi="Times New Roman" w:cs="Times New Roman"/>
          <w:color w:val="000000"/>
          <w:sz w:val="24"/>
          <w:szCs w:val="24"/>
        </w:rPr>
        <w:t xml:space="preserve"> membandingkan akar dari AVE suatu </w:t>
      </w:r>
      <w:r w:rsidR="0008653D" w:rsidRPr="005B729C">
        <w:rPr>
          <w:rFonts w:ascii="Times New Roman" w:hAnsi="Times New Roman" w:cs="Times New Roman"/>
          <w:color w:val="000000"/>
          <w:sz w:val="24"/>
          <w:szCs w:val="24"/>
        </w:rPr>
        <w:t>variabel harus</w:t>
      </w:r>
      <w:r w:rsidRPr="005B729C">
        <w:rPr>
          <w:rFonts w:ascii="Times New Roman" w:hAnsi="Times New Roman" w:cs="Times New Roman"/>
          <w:color w:val="000000"/>
          <w:sz w:val="24"/>
          <w:szCs w:val="24"/>
        </w:rPr>
        <w:t xml:space="preserve"> lebih </w:t>
      </w:r>
      <w:r w:rsidR="0008653D" w:rsidRPr="005B729C">
        <w:rPr>
          <w:rFonts w:ascii="Times New Roman" w:hAnsi="Times New Roman" w:cs="Times New Roman"/>
          <w:color w:val="000000"/>
          <w:sz w:val="24"/>
          <w:szCs w:val="24"/>
        </w:rPr>
        <w:t>besar</w:t>
      </w:r>
      <w:r w:rsidRPr="005B729C">
        <w:rPr>
          <w:rFonts w:ascii="Times New Roman" w:hAnsi="Times New Roman" w:cs="Times New Roman"/>
          <w:color w:val="000000"/>
          <w:sz w:val="24"/>
          <w:szCs w:val="24"/>
        </w:rPr>
        <w:t xml:space="preserve"> </w:t>
      </w:r>
      <w:r w:rsidR="0008653D" w:rsidRPr="005B729C">
        <w:rPr>
          <w:rFonts w:ascii="Times New Roman" w:hAnsi="Times New Roman" w:cs="Times New Roman"/>
          <w:color w:val="000000"/>
          <w:sz w:val="24"/>
          <w:szCs w:val="24"/>
        </w:rPr>
        <w:t>daripada</w:t>
      </w:r>
      <w:r w:rsidRPr="005B729C">
        <w:rPr>
          <w:rFonts w:ascii="Times New Roman" w:hAnsi="Times New Roman" w:cs="Times New Roman"/>
          <w:color w:val="000000"/>
          <w:sz w:val="24"/>
          <w:szCs w:val="24"/>
        </w:rPr>
        <w:t xml:space="preserve"> </w:t>
      </w:r>
      <w:r w:rsidR="0008653D" w:rsidRPr="005B729C">
        <w:rPr>
          <w:rFonts w:ascii="Times New Roman" w:hAnsi="Times New Roman" w:cs="Times New Roman"/>
          <w:color w:val="000000"/>
          <w:sz w:val="24"/>
          <w:szCs w:val="24"/>
        </w:rPr>
        <w:t>hubungan</w:t>
      </w:r>
      <w:r w:rsidRPr="005B729C">
        <w:rPr>
          <w:rFonts w:ascii="Times New Roman" w:hAnsi="Times New Roman" w:cs="Times New Roman"/>
          <w:color w:val="000000"/>
          <w:sz w:val="24"/>
          <w:szCs w:val="24"/>
        </w:rPr>
        <w:t xml:space="preserve"> an</w:t>
      </w:r>
      <w:r w:rsidR="005D1D49" w:rsidRPr="005B729C">
        <w:rPr>
          <w:rFonts w:ascii="Times New Roman" w:hAnsi="Times New Roman" w:cs="Times New Roman"/>
          <w:color w:val="000000"/>
          <w:sz w:val="24"/>
          <w:szCs w:val="24"/>
        </w:rPr>
        <w:t>tar variabel laten tersebut</w:t>
      </w:r>
      <w:r w:rsidRPr="005B729C">
        <w:rPr>
          <w:rFonts w:ascii="Times New Roman" w:hAnsi="Times New Roman" w:cs="Times New Roman"/>
          <w:color w:val="000000"/>
          <w:sz w:val="24"/>
          <w:szCs w:val="24"/>
        </w:rPr>
        <w:t xml:space="preserve">. </w:t>
      </w:r>
      <w:proofErr w:type="gramStart"/>
      <w:r w:rsidR="005D1D49" w:rsidRPr="005B729C">
        <w:rPr>
          <w:rFonts w:ascii="Times New Roman" w:hAnsi="Times New Roman" w:cs="Times New Roman"/>
          <w:sz w:val="24"/>
          <w:szCs w:val="24"/>
        </w:rPr>
        <w:t>Suatu</w:t>
      </w:r>
      <w:r w:rsidRPr="005B729C">
        <w:rPr>
          <w:rFonts w:ascii="Times New Roman" w:hAnsi="Times New Roman" w:cs="Times New Roman"/>
          <w:sz w:val="24"/>
          <w:szCs w:val="24"/>
        </w:rPr>
        <w:t xml:space="preserve"> instrumen di</w:t>
      </w:r>
      <w:r w:rsidR="005D1D49" w:rsidRPr="005B729C">
        <w:rPr>
          <w:rFonts w:ascii="Times New Roman" w:hAnsi="Times New Roman" w:cs="Times New Roman"/>
          <w:sz w:val="24"/>
          <w:szCs w:val="24"/>
        </w:rPr>
        <w:t>sebut sebagai</w:t>
      </w:r>
      <w:r w:rsidRPr="005B729C">
        <w:rPr>
          <w:rFonts w:ascii="Times New Roman" w:hAnsi="Times New Roman" w:cs="Times New Roman"/>
          <w:sz w:val="24"/>
          <w:szCs w:val="24"/>
        </w:rPr>
        <w:t xml:space="preserve"> validitas diskriminan </w:t>
      </w:r>
      <w:r w:rsidR="008B5666" w:rsidRPr="005B729C">
        <w:rPr>
          <w:rFonts w:ascii="Times New Roman" w:hAnsi="Times New Roman" w:cs="Times New Roman"/>
          <w:sz w:val="24"/>
          <w:szCs w:val="24"/>
        </w:rPr>
        <w:t>apabila</w:t>
      </w:r>
      <w:r w:rsidRPr="005B729C">
        <w:rPr>
          <w:rFonts w:ascii="Times New Roman" w:hAnsi="Times New Roman" w:cs="Times New Roman"/>
          <w:sz w:val="24"/>
          <w:szCs w:val="24"/>
        </w:rPr>
        <w:t xml:space="preserve"> dua instrumen yang berbeda meng</w:t>
      </w:r>
      <w:r w:rsidR="008B5666" w:rsidRPr="005B729C">
        <w:rPr>
          <w:rFonts w:ascii="Times New Roman" w:hAnsi="Times New Roman" w:cs="Times New Roman"/>
          <w:sz w:val="24"/>
          <w:szCs w:val="24"/>
        </w:rPr>
        <w:t>hitung</w:t>
      </w:r>
      <w:r w:rsidRPr="005B729C">
        <w:rPr>
          <w:rFonts w:ascii="Times New Roman" w:hAnsi="Times New Roman" w:cs="Times New Roman"/>
          <w:sz w:val="24"/>
          <w:szCs w:val="24"/>
        </w:rPr>
        <w:t xml:space="preserve"> dua buah konstruk yang di</w:t>
      </w:r>
      <w:r w:rsidR="008B5666" w:rsidRPr="005B729C">
        <w:rPr>
          <w:rFonts w:ascii="Times New Roman" w:hAnsi="Times New Roman" w:cs="Times New Roman"/>
          <w:sz w:val="24"/>
          <w:szCs w:val="24"/>
        </w:rPr>
        <w:t>perkirakan</w:t>
      </w:r>
      <w:r w:rsidRPr="005B729C">
        <w:rPr>
          <w:rFonts w:ascii="Times New Roman" w:hAnsi="Times New Roman" w:cs="Times New Roman"/>
          <w:sz w:val="24"/>
          <w:szCs w:val="24"/>
        </w:rPr>
        <w:t xml:space="preserve"> tidak </w:t>
      </w:r>
      <w:r w:rsidR="008B5666" w:rsidRPr="005B729C">
        <w:rPr>
          <w:rFonts w:ascii="Times New Roman" w:hAnsi="Times New Roman" w:cs="Times New Roman"/>
          <w:sz w:val="24"/>
          <w:szCs w:val="24"/>
        </w:rPr>
        <w:t>saling berkaitan membuat</w:t>
      </w:r>
      <w:r w:rsidRPr="005B729C">
        <w:rPr>
          <w:rFonts w:ascii="Times New Roman" w:hAnsi="Times New Roman" w:cs="Times New Roman"/>
          <w:sz w:val="24"/>
          <w:szCs w:val="24"/>
        </w:rPr>
        <w:t xml:space="preserve"> </w:t>
      </w:r>
      <w:r w:rsidR="008B5666" w:rsidRPr="005B729C">
        <w:rPr>
          <w:rFonts w:ascii="Times New Roman" w:hAnsi="Times New Roman" w:cs="Times New Roman"/>
          <w:sz w:val="24"/>
          <w:szCs w:val="24"/>
        </w:rPr>
        <w:t>angka hasil pengkuran</w:t>
      </w:r>
      <w:r w:rsidRPr="005B729C">
        <w:rPr>
          <w:rFonts w:ascii="Times New Roman" w:hAnsi="Times New Roman" w:cs="Times New Roman"/>
          <w:sz w:val="24"/>
          <w:szCs w:val="24"/>
        </w:rPr>
        <w:t xml:space="preserve"> yang tidak berkorelasi.</w:t>
      </w:r>
      <w:proofErr w:type="gramEnd"/>
      <w:r w:rsidRPr="005B729C">
        <w:rPr>
          <w:rFonts w:ascii="Times New Roman" w:hAnsi="Times New Roman" w:cs="Times New Roman"/>
          <w:sz w:val="24"/>
          <w:szCs w:val="24"/>
        </w:rPr>
        <w:t xml:space="preserve"> </w:t>
      </w:r>
      <w:r w:rsidR="008B5666" w:rsidRPr="005B729C">
        <w:rPr>
          <w:rFonts w:ascii="Times New Roman" w:hAnsi="Times New Roman" w:cs="Times New Roman"/>
          <w:sz w:val="24"/>
          <w:szCs w:val="24"/>
        </w:rPr>
        <w:t xml:space="preserve">Apabila </w:t>
      </w:r>
      <w:r w:rsidRPr="005B729C">
        <w:rPr>
          <w:rFonts w:ascii="Times New Roman" w:hAnsi="Times New Roman" w:cs="Times New Roman"/>
          <w:sz w:val="24"/>
          <w:szCs w:val="24"/>
        </w:rPr>
        <w:t xml:space="preserve">akar AVE tiap variabel laten lebih </w:t>
      </w:r>
      <w:r w:rsidR="008B5666" w:rsidRPr="005B729C">
        <w:rPr>
          <w:rFonts w:ascii="Times New Roman" w:hAnsi="Times New Roman" w:cs="Times New Roman"/>
          <w:sz w:val="24"/>
          <w:szCs w:val="24"/>
        </w:rPr>
        <w:t xml:space="preserve">tinggi dari </w:t>
      </w:r>
      <w:r w:rsidRPr="005B729C">
        <w:rPr>
          <w:rFonts w:ascii="Times New Roman" w:hAnsi="Times New Roman" w:cs="Times New Roman"/>
          <w:sz w:val="24"/>
          <w:szCs w:val="24"/>
        </w:rPr>
        <w:t>korelasi variabel laten</w:t>
      </w:r>
      <w:r w:rsidR="008B5666" w:rsidRPr="005B729C">
        <w:rPr>
          <w:rFonts w:ascii="Times New Roman" w:hAnsi="Times New Roman" w:cs="Times New Roman"/>
          <w:sz w:val="24"/>
          <w:szCs w:val="24"/>
        </w:rPr>
        <w:t>, maka dapat dikatakan bahwa suatu variabel memiliki validitas diskriminan</w:t>
      </w:r>
      <w:r w:rsidRPr="005B729C">
        <w:rPr>
          <w:rFonts w:ascii="Times New Roman" w:hAnsi="Times New Roman" w:cs="Times New Roman"/>
          <w:sz w:val="24"/>
          <w:szCs w:val="24"/>
        </w:rPr>
        <w:t>.</w:t>
      </w:r>
    </w:p>
    <w:p w:rsidR="001E6057" w:rsidRDefault="00FE72FD" w:rsidP="001E6057">
      <w:pPr>
        <w:tabs>
          <w:tab w:val="left" w:pos="1080"/>
        </w:tabs>
        <w:spacing w:after="0" w:line="240" w:lineRule="auto"/>
        <w:jc w:val="center"/>
        <w:rPr>
          <w:rFonts w:ascii="Times New Roman" w:hAnsi="Times New Roman" w:cs="Times New Roman"/>
          <w:b/>
          <w:color w:val="000000"/>
          <w:sz w:val="24"/>
          <w:szCs w:val="24"/>
        </w:rPr>
      </w:pPr>
      <w:r w:rsidRPr="005B729C">
        <w:rPr>
          <w:rFonts w:ascii="Times New Roman" w:hAnsi="Times New Roman" w:cs="Times New Roman"/>
          <w:b/>
          <w:color w:val="000000"/>
          <w:sz w:val="24"/>
          <w:szCs w:val="24"/>
        </w:rPr>
        <w:t xml:space="preserve">Tabel </w:t>
      </w:r>
      <w:r w:rsidR="001E6057">
        <w:rPr>
          <w:rFonts w:ascii="Times New Roman" w:hAnsi="Times New Roman" w:cs="Times New Roman"/>
          <w:b/>
          <w:color w:val="000000"/>
          <w:sz w:val="24"/>
          <w:szCs w:val="24"/>
        </w:rPr>
        <w:t>2</w:t>
      </w:r>
    </w:p>
    <w:p w:rsidR="00FE72FD" w:rsidRPr="005B729C" w:rsidRDefault="00FE72FD" w:rsidP="001E6057">
      <w:pPr>
        <w:tabs>
          <w:tab w:val="left" w:pos="1080"/>
        </w:tabs>
        <w:spacing w:after="0" w:line="240" w:lineRule="auto"/>
        <w:jc w:val="center"/>
        <w:rPr>
          <w:rFonts w:ascii="Times New Roman" w:hAnsi="Times New Roman" w:cs="Times New Roman"/>
          <w:b/>
          <w:color w:val="000000"/>
          <w:sz w:val="24"/>
          <w:szCs w:val="24"/>
        </w:rPr>
      </w:pPr>
      <w:r w:rsidRPr="005B729C">
        <w:rPr>
          <w:rFonts w:ascii="Times New Roman" w:hAnsi="Times New Roman" w:cs="Times New Roman"/>
          <w:b/>
          <w:color w:val="000000"/>
          <w:sz w:val="24"/>
          <w:szCs w:val="24"/>
        </w:rPr>
        <w:t>Validitas Diskriminan</w:t>
      </w:r>
    </w:p>
    <w:tbl>
      <w:tblPr>
        <w:tblW w:w="9428" w:type="dxa"/>
        <w:tblInd w:w="108" w:type="dxa"/>
        <w:tblLook w:val="04A0" w:firstRow="1" w:lastRow="0" w:firstColumn="1" w:lastColumn="0" w:noHBand="0" w:noVBand="1"/>
      </w:tblPr>
      <w:tblGrid>
        <w:gridCol w:w="1577"/>
        <w:gridCol w:w="2409"/>
        <w:gridCol w:w="2239"/>
        <w:gridCol w:w="1609"/>
        <w:gridCol w:w="1594"/>
      </w:tblGrid>
      <w:tr w:rsidR="0080304E" w:rsidRPr="005B729C" w:rsidTr="005938EA">
        <w:trPr>
          <w:trHeight w:val="312"/>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304E" w:rsidRPr="005B729C" w:rsidRDefault="0080304E" w:rsidP="005B729C">
            <w:pPr>
              <w:spacing w:after="0" w:line="240" w:lineRule="auto"/>
              <w:jc w:val="both"/>
              <w:rPr>
                <w:rFonts w:ascii="Times New Roman" w:hAnsi="Times New Roman" w:cs="Times New Roman"/>
                <w:color w:val="000000"/>
                <w:sz w:val="24"/>
                <w:szCs w:val="24"/>
              </w:rPr>
            </w:pPr>
          </w:p>
        </w:tc>
        <w:tc>
          <w:tcPr>
            <w:tcW w:w="2409" w:type="dxa"/>
            <w:tcBorders>
              <w:top w:val="single" w:sz="4" w:space="0" w:color="auto"/>
              <w:left w:val="nil"/>
              <w:bottom w:val="single" w:sz="4" w:space="0" w:color="auto"/>
              <w:right w:val="single" w:sz="4" w:space="0" w:color="auto"/>
            </w:tcBorders>
            <w:shd w:val="clear" w:color="000000" w:fill="C0C0C0"/>
            <w:noWrap/>
            <w:vAlign w:val="center"/>
            <w:hideMark/>
          </w:tcPr>
          <w:p w:rsidR="0080304E" w:rsidRPr="005B729C" w:rsidRDefault="0080304E" w:rsidP="005B729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Dukungan Akademik</w:t>
            </w:r>
          </w:p>
        </w:tc>
        <w:tc>
          <w:tcPr>
            <w:tcW w:w="2239" w:type="dxa"/>
            <w:tcBorders>
              <w:top w:val="single" w:sz="4" w:space="0" w:color="auto"/>
              <w:left w:val="nil"/>
              <w:bottom w:val="single" w:sz="4" w:space="0" w:color="auto"/>
              <w:right w:val="single" w:sz="4" w:space="0" w:color="auto"/>
            </w:tcBorders>
            <w:shd w:val="clear" w:color="000000" w:fill="C0C0C0"/>
            <w:noWrap/>
            <w:vAlign w:val="center"/>
            <w:hideMark/>
          </w:tcPr>
          <w:p w:rsidR="0080304E" w:rsidRPr="005B729C" w:rsidRDefault="0080304E" w:rsidP="005B729C">
            <w:pPr>
              <w:spacing w:after="0" w:line="240" w:lineRule="auto"/>
              <w:jc w:val="both"/>
              <w:rPr>
                <w:rFonts w:ascii="Times New Roman" w:hAnsi="Times New Roman" w:cs="Times New Roman"/>
                <w:b/>
                <w:bCs/>
                <w:color w:val="000000"/>
                <w:sz w:val="24"/>
                <w:szCs w:val="24"/>
                <w:lang w:val="id-ID"/>
              </w:rPr>
            </w:pPr>
            <w:r w:rsidRPr="005B729C">
              <w:rPr>
                <w:rFonts w:ascii="Times New Roman" w:hAnsi="Times New Roman" w:cs="Times New Roman"/>
                <w:b/>
                <w:bCs/>
                <w:color w:val="000000"/>
                <w:sz w:val="24"/>
                <w:szCs w:val="24"/>
              </w:rPr>
              <w:t>Dukungan Sosial</w:t>
            </w:r>
          </w:p>
        </w:tc>
        <w:tc>
          <w:tcPr>
            <w:tcW w:w="1610" w:type="dxa"/>
            <w:tcBorders>
              <w:top w:val="single" w:sz="4" w:space="0" w:color="auto"/>
              <w:left w:val="nil"/>
              <w:bottom w:val="single" w:sz="4" w:space="0" w:color="auto"/>
              <w:right w:val="single" w:sz="4" w:space="0" w:color="auto"/>
            </w:tcBorders>
            <w:shd w:val="clear" w:color="000000" w:fill="C0C0C0"/>
            <w:vAlign w:val="center"/>
          </w:tcPr>
          <w:p w:rsidR="0080304E" w:rsidRPr="005B729C" w:rsidRDefault="005938EA" w:rsidP="005B729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Envieonment Factor Suport</w:t>
            </w:r>
          </w:p>
        </w:tc>
        <w:tc>
          <w:tcPr>
            <w:tcW w:w="1610" w:type="dxa"/>
            <w:tcBorders>
              <w:top w:val="single" w:sz="4" w:space="0" w:color="auto"/>
              <w:left w:val="nil"/>
              <w:bottom w:val="single" w:sz="4" w:space="0" w:color="auto"/>
              <w:right w:val="single" w:sz="4" w:space="0" w:color="auto"/>
            </w:tcBorders>
            <w:shd w:val="clear" w:color="000000" w:fill="C0C0C0"/>
            <w:vAlign w:val="center"/>
          </w:tcPr>
          <w:p w:rsidR="0080304E" w:rsidRPr="005B729C" w:rsidRDefault="005938EA" w:rsidP="005B729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Intensi</w:t>
            </w:r>
          </w:p>
        </w:tc>
      </w:tr>
      <w:tr w:rsidR="0080304E" w:rsidRPr="005B729C" w:rsidTr="005938EA">
        <w:trPr>
          <w:trHeight w:val="155"/>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0304E" w:rsidRPr="005B729C" w:rsidRDefault="005938EA" w:rsidP="005B729C">
            <w:pPr>
              <w:spacing w:after="0" w:line="240" w:lineRule="auto"/>
              <w:jc w:val="both"/>
              <w:rPr>
                <w:rFonts w:ascii="Times New Roman" w:hAnsi="Times New Roman" w:cs="Times New Roman"/>
                <w:b/>
                <w:bCs/>
                <w:sz w:val="24"/>
                <w:szCs w:val="24"/>
                <w:lang w:val="id-ID"/>
              </w:rPr>
            </w:pPr>
            <w:r w:rsidRPr="005B729C">
              <w:rPr>
                <w:rFonts w:ascii="Times New Roman" w:hAnsi="Times New Roman" w:cs="Times New Roman"/>
                <w:b/>
                <w:bCs/>
                <w:color w:val="000000"/>
                <w:sz w:val="24"/>
                <w:szCs w:val="24"/>
              </w:rPr>
              <w:t>Dukungan Akademik</w:t>
            </w:r>
          </w:p>
        </w:tc>
        <w:tc>
          <w:tcPr>
            <w:tcW w:w="2409" w:type="dxa"/>
            <w:tcBorders>
              <w:top w:val="nil"/>
              <w:left w:val="nil"/>
              <w:bottom w:val="single" w:sz="4" w:space="0" w:color="auto"/>
              <w:right w:val="single" w:sz="4" w:space="0" w:color="auto"/>
            </w:tcBorders>
            <w:shd w:val="clear" w:color="auto" w:fill="FFFF00"/>
            <w:noWrap/>
            <w:vAlign w:val="center"/>
            <w:hideMark/>
          </w:tcPr>
          <w:p w:rsidR="0080304E" w:rsidRPr="005B729C" w:rsidRDefault="0080304E"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0,710</w:t>
            </w:r>
          </w:p>
        </w:tc>
        <w:tc>
          <w:tcPr>
            <w:tcW w:w="2239" w:type="dxa"/>
            <w:tcBorders>
              <w:top w:val="nil"/>
              <w:left w:val="nil"/>
              <w:bottom w:val="single" w:sz="4" w:space="0" w:color="auto"/>
              <w:right w:val="single" w:sz="4" w:space="0" w:color="auto"/>
            </w:tcBorders>
            <w:shd w:val="clear" w:color="auto" w:fill="auto"/>
            <w:noWrap/>
            <w:vAlign w:val="center"/>
            <w:hideMark/>
          </w:tcPr>
          <w:p w:rsidR="0080304E" w:rsidRPr="005B729C" w:rsidRDefault="0080304E"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 </w:t>
            </w:r>
          </w:p>
        </w:tc>
        <w:tc>
          <w:tcPr>
            <w:tcW w:w="1610" w:type="dxa"/>
            <w:tcBorders>
              <w:top w:val="nil"/>
              <w:left w:val="nil"/>
              <w:bottom w:val="single" w:sz="4" w:space="0" w:color="auto"/>
              <w:right w:val="single" w:sz="4" w:space="0" w:color="auto"/>
            </w:tcBorders>
          </w:tcPr>
          <w:p w:rsidR="0080304E" w:rsidRPr="005B729C" w:rsidRDefault="0080304E" w:rsidP="005B729C">
            <w:pPr>
              <w:spacing w:after="0" w:line="240" w:lineRule="auto"/>
              <w:jc w:val="both"/>
              <w:rPr>
                <w:rFonts w:ascii="Times New Roman" w:hAnsi="Times New Roman" w:cs="Times New Roman"/>
                <w:color w:val="000000"/>
                <w:sz w:val="24"/>
                <w:szCs w:val="24"/>
              </w:rPr>
            </w:pPr>
          </w:p>
        </w:tc>
        <w:tc>
          <w:tcPr>
            <w:tcW w:w="1610" w:type="dxa"/>
            <w:tcBorders>
              <w:top w:val="nil"/>
              <w:left w:val="nil"/>
              <w:bottom w:val="single" w:sz="4" w:space="0" w:color="auto"/>
              <w:right w:val="single" w:sz="4" w:space="0" w:color="auto"/>
            </w:tcBorders>
          </w:tcPr>
          <w:p w:rsidR="0080304E" w:rsidRPr="005B729C" w:rsidRDefault="0080304E" w:rsidP="005B729C">
            <w:pPr>
              <w:spacing w:after="0" w:line="240" w:lineRule="auto"/>
              <w:jc w:val="both"/>
              <w:rPr>
                <w:rFonts w:ascii="Times New Roman" w:hAnsi="Times New Roman" w:cs="Times New Roman"/>
                <w:color w:val="000000"/>
                <w:sz w:val="24"/>
                <w:szCs w:val="24"/>
              </w:rPr>
            </w:pPr>
          </w:p>
        </w:tc>
      </w:tr>
      <w:tr w:rsidR="0080304E" w:rsidRPr="005B729C" w:rsidTr="00E1571C">
        <w:trPr>
          <w:trHeight w:val="312"/>
        </w:trPr>
        <w:tc>
          <w:tcPr>
            <w:tcW w:w="1560" w:type="dxa"/>
            <w:tcBorders>
              <w:top w:val="nil"/>
              <w:left w:val="single" w:sz="4" w:space="0" w:color="auto"/>
              <w:bottom w:val="single" w:sz="4" w:space="0" w:color="auto"/>
              <w:right w:val="single" w:sz="4" w:space="0" w:color="auto"/>
            </w:tcBorders>
            <w:shd w:val="clear" w:color="000000" w:fill="FFFFFF"/>
            <w:noWrap/>
            <w:vAlign w:val="center"/>
          </w:tcPr>
          <w:p w:rsidR="0080304E" w:rsidRPr="005B729C" w:rsidRDefault="005938EA" w:rsidP="005B729C">
            <w:pPr>
              <w:spacing w:after="0" w:line="240" w:lineRule="auto"/>
              <w:jc w:val="both"/>
              <w:rPr>
                <w:rFonts w:ascii="Times New Roman" w:hAnsi="Times New Roman" w:cs="Times New Roman"/>
                <w:b/>
                <w:bCs/>
                <w:sz w:val="24"/>
                <w:szCs w:val="24"/>
                <w:lang w:val="id-ID"/>
              </w:rPr>
            </w:pPr>
            <w:r w:rsidRPr="005B729C">
              <w:rPr>
                <w:rFonts w:ascii="Times New Roman" w:hAnsi="Times New Roman" w:cs="Times New Roman"/>
                <w:b/>
                <w:bCs/>
                <w:color w:val="000000"/>
                <w:sz w:val="24"/>
                <w:szCs w:val="24"/>
              </w:rPr>
              <w:t>Dukungan Sosial</w:t>
            </w:r>
          </w:p>
        </w:tc>
        <w:tc>
          <w:tcPr>
            <w:tcW w:w="2409" w:type="dxa"/>
            <w:tcBorders>
              <w:top w:val="nil"/>
              <w:left w:val="nil"/>
              <w:bottom w:val="single" w:sz="4" w:space="0" w:color="auto"/>
              <w:right w:val="single" w:sz="4" w:space="0" w:color="auto"/>
            </w:tcBorders>
            <w:shd w:val="clear" w:color="auto" w:fill="FFFFFF" w:themeFill="background1"/>
            <w:noWrap/>
            <w:vAlign w:val="center"/>
          </w:tcPr>
          <w:p w:rsidR="0080304E" w:rsidRPr="005B729C" w:rsidRDefault="0080304E"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lang w:val="id-ID"/>
              </w:rPr>
              <w:t>0,</w:t>
            </w:r>
            <w:r w:rsidRPr="005B729C">
              <w:rPr>
                <w:rFonts w:ascii="Times New Roman" w:hAnsi="Times New Roman" w:cs="Times New Roman"/>
                <w:color w:val="000000"/>
                <w:sz w:val="24"/>
                <w:szCs w:val="24"/>
              </w:rPr>
              <w:t>680</w:t>
            </w:r>
          </w:p>
        </w:tc>
        <w:tc>
          <w:tcPr>
            <w:tcW w:w="2239" w:type="dxa"/>
            <w:tcBorders>
              <w:top w:val="nil"/>
              <w:left w:val="nil"/>
              <w:bottom w:val="single" w:sz="4" w:space="0" w:color="auto"/>
              <w:right w:val="single" w:sz="4" w:space="0" w:color="auto"/>
            </w:tcBorders>
            <w:shd w:val="clear" w:color="auto" w:fill="FFFF00"/>
            <w:noWrap/>
            <w:vAlign w:val="center"/>
          </w:tcPr>
          <w:p w:rsidR="0080304E" w:rsidRPr="005B729C" w:rsidRDefault="00F40BB7"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0,</w:t>
            </w:r>
            <w:r w:rsidR="0080304E" w:rsidRPr="005B729C">
              <w:rPr>
                <w:rFonts w:ascii="Times New Roman" w:hAnsi="Times New Roman" w:cs="Times New Roman"/>
                <w:color w:val="000000"/>
                <w:sz w:val="24"/>
                <w:szCs w:val="24"/>
              </w:rPr>
              <w:t>908</w:t>
            </w:r>
          </w:p>
        </w:tc>
        <w:tc>
          <w:tcPr>
            <w:tcW w:w="1610" w:type="dxa"/>
            <w:tcBorders>
              <w:top w:val="nil"/>
              <w:left w:val="nil"/>
              <w:bottom w:val="single" w:sz="4" w:space="0" w:color="auto"/>
              <w:right w:val="single" w:sz="4" w:space="0" w:color="auto"/>
            </w:tcBorders>
          </w:tcPr>
          <w:p w:rsidR="0080304E" w:rsidRPr="005B729C" w:rsidRDefault="0080304E" w:rsidP="005B729C">
            <w:pPr>
              <w:spacing w:after="0" w:line="240" w:lineRule="auto"/>
              <w:jc w:val="both"/>
              <w:rPr>
                <w:rFonts w:ascii="Times New Roman" w:hAnsi="Times New Roman" w:cs="Times New Roman"/>
                <w:color w:val="000000"/>
                <w:sz w:val="24"/>
                <w:szCs w:val="24"/>
              </w:rPr>
            </w:pPr>
          </w:p>
        </w:tc>
        <w:tc>
          <w:tcPr>
            <w:tcW w:w="1610" w:type="dxa"/>
            <w:tcBorders>
              <w:top w:val="nil"/>
              <w:left w:val="nil"/>
              <w:bottom w:val="single" w:sz="4" w:space="0" w:color="auto"/>
              <w:right w:val="single" w:sz="4" w:space="0" w:color="auto"/>
            </w:tcBorders>
          </w:tcPr>
          <w:p w:rsidR="0080304E" w:rsidRPr="005B729C" w:rsidRDefault="0080304E" w:rsidP="005B729C">
            <w:pPr>
              <w:spacing w:after="0" w:line="240" w:lineRule="auto"/>
              <w:jc w:val="both"/>
              <w:rPr>
                <w:rFonts w:ascii="Times New Roman" w:hAnsi="Times New Roman" w:cs="Times New Roman"/>
                <w:color w:val="000000"/>
                <w:sz w:val="24"/>
                <w:szCs w:val="24"/>
              </w:rPr>
            </w:pPr>
          </w:p>
        </w:tc>
      </w:tr>
      <w:tr w:rsidR="0080304E" w:rsidRPr="005B729C" w:rsidTr="00E016CA">
        <w:trPr>
          <w:trHeight w:val="312"/>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0304E" w:rsidRPr="005B729C" w:rsidRDefault="005938EA" w:rsidP="005B729C">
            <w:pPr>
              <w:spacing w:after="0" w:line="240" w:lineRule="auto"/>
              <w:jc w:val="both"/>
              <w:rPr>
                <w:rFonts w:ascii="Times New Roman" w:hAnsi="Times New Roman" w:cs="Times New Roman"/>
                <w:b/>
                <w:bCs/>
                <w:sz w:val="24"/>
                <w:szCs w:val="24"/>
              </w:rPr>
            </w:pPr>
            <w:r w:rsidRPr="005B729C">
              <w:rPr>
                <w:rFonts w:ascii="Times New Roman" w:hAnsi="Times New Roman" w:cs="Times New Roman"/>
                <w:b/>
                <w:bCs/>
                <w:color w:val="000000"/>
                <w:sz w:val="24"/>
                <w:szCs w:val="24"/>
              </w:rPr>
              <w:t>Envieonment Factor Suport</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rsidR="0080304E" w:rsidRPr="005B729C" w:rsidRDefault="00F40BB7"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0,</w:t>
            </w:r>
            <w:r w:rsidR="0080304E" w:rsidRPr="005B729C">
              <w:rPr>
                <w:rFonts w:ascii="Times New Roman" w:hAnsi="Times New Roman" w:cs="Times New Roman"/>
                <w:color w:val="000000"/>
                <w:sz w:val="24"/>
                <w:szCs w:val="24"/>
              </w:rPr>
              <w:t>135</w:t>
            </w:r>
          </w:p>
        </w:tc>
        <w:tc>
          <w:tcPr>
            <w:tcW w:w="2239" w:type="dxa"/>
            <w:tcBorders>
              <w:top w:val="nil"/>
              <w:left w:val="nil"/>
              <w:bottom w:val="single" w:sz="4" w:space="0" w:color="auto"/>
              <w:right w:val="single" w:sz="4" w:space="0" w:color="auto"/>
            </w:tcBorders>
            <w:shd w:val="clear" w:color="auto" w:fill="FFFFFF" w:themeFill="background1"/>
            <w:noWrap/>
            <w:vAlign w:val="center"/>
            <w:hideMark/>
          </w:tcPr>
          <w:p w:rsidR="0080304E" w:rsidRPr="005B729C" w:rsidRDefault="00F40BB7"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0,</w:t>
            </w:r>
            <w:r w:rsidR="0080304E" w:rsidRPr="005B729C">
              <w:rPr>
                <w:rFonts w:ascii="Times New Roman" w:hAnsi="Times New Roman" w:cs="Times New Roman"/>
                <w:color w:val="000000"/>
                <w:sz w:val="24"/>
                <w:szCs w:val="24"/>
              </w:rPr>
              <w:t>198</w:t>
            </w:r>
          </w:p>
        </w:tc>
        <w:tc>
          <w:tcPr>
            <w:tcW w:w="1610" w:type="dxa"/>
            <w:tcBorders>
              <w:top w:val="nil"/>
              <w:left w:val="nil"/>
              <w:bottom w:val="single" w:sz="4" w:space="0" w:color="auto"/>
              <w:right w:val="single" w:sz="4" w:space="0" w:color="auto"/>
            </w:tcBorders>
            <w:shd w:val="clear" w:color="000000" w:fill="FFFF00"/>
          </w:tcPr>
          <w:p w:rsidR="0080304E" w:rsidRPr="005B729C" w:rsidRDefault="0080304E"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lang w:val="id-ID"/>
              </w:rPr>
              <w:t>0,</w:t>
            </w:r>
            <w:r w:rsidRPr="005B729C">
              <w:rPr>
                <w:rFonts w:ascii="Times New Roman" w:hAnsi="Times New Roman" w:cs="Times New Roman"/>
                <w:color w:val="000000"/>
                <w:sz w:val="24"/>
                <w:szCs w:val="24"/>
              </w:rPr>
              <w:t>821</w:t>
            </w:r>
          </w:p>
        </w:tc>
        <w:tc>
          <w:tcPr>
            <w:tcW w:w="1610" w:type="dxa"/>
            <w:tcBorders>
              <w:top w:val="nil"/>
              <w:left w:val="nil"/>
              <w:bottom w:val="single" w:sz="4" w:space="0" w:color="auto"/>
              <w:right w:val="single" w:sz="4" w:space="0" w:color="auto"/>
            </w:tcBorders>
            <w:shd w:val="clear" w:color="auto" w:fill="FFFFFF" w:themeFill="background1"/>
          </w:tcPr>
          <w:p w:rsidR="0080304E" w:rsidRPr="005B729C" w:rsidRDefault="0080304E" w:rsidP="005B729C">
            <w:pPr>
              <w:spacing w:after="0" w:line="240" w:lineRule="auto"/>
              <w:jc w:val="both"/>
              <w:rPr>
                <w:rFonts w:ascii="Times New Roman" w:hAnsi="Times New Roman" w:cs="Times New Roman"/>
                <w:color w:val="000000"/>
                <w:sz w:val="24"/>
                <w:szCs w:val="24"/>
              </w:rPr>
            </w:pPr>
          </w:p>
        </w:tc>
      </w:tr>
      <w:tr w:rsidR="0080304E" w:rsidRPr="005B729C" w:rsidTr="00E016CA">
        <w:trPr>
          <w:trHeight w:val="312"/>
        </w:trPr>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0304E" w:rsidRPr="005B729C" w:rsidRDefault="005938EA" w:rsidP="005B729C">
            <w:pPr>
              <w:spacing w:after="0" w:line="240" w:lineRule="auto"/>
              <w:jc w:val="both"/>
              <w:rPr>
                <w:rFonts w:ascii="Times New Roman" w:hAnsi="Times New Roman" w:cs="Times New Roman"/>
                <w:b/>
                <w:bCs/>
                <w:sz w:val="24"/>
                <w:szCs w:val="24"/>
              </w:rPr>
            </w:pPr>
            <w:r w:rsidRPr="005B729C">
              <w:rPr>
                <w:rFonts w:ascii="Times New Roman" w:hAnsi="Times New Roman" w:cs="Times New Roman"/>
                <w:b/>
                <w:bCs/>
                <w:color w:val="000000"/>
                <w:sz w:val="24"/>
                <w:szCs w:val="24"/>
              </w:rPr>
              <w:t>Intensi</w:t>
            </w:r>
          </w:p>
        </w:tc>
        <w:tc>
          <w:tcPr>
            <w:tcW w:w="2409" w:type="dxa"/>
            <w:tcBorders>
              <w:top w:val="single" w:sz="4" w:space="0" w:color="auto"/>
              <w:left w:val="nil"/>
              <w:bottom w:val="single" w:sz="4" w:space="0" w:color="auto"/>
              <w:right w:val="single" w:sz="4" w:space="0" w:color="auto"/>
            </w:tcBorders>
            <w:shd w:val="clear" w:color="auto" w:fill="FFFFFF" w:themeFill="background1"/>
            <w:noWrap/>
            <w:vAlign w:val="center"/>
          </w:tcPr>
          <w:p w:rsidR="0080304E" w:rsidRPr="005B729C" w:rsidRDefault="00F40BB7"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0,</w:t>
            </w:r>
            <w:r w:rsidR="0080304E" w:rsidRPr="005B729C">
              <w:rPr>
                <w:rFonts w:ascii="Times New Roman" w:hAnsi="Times New Roman" w:cs="Times New Roman"/>
                <w:color w:val="000000"/>
                <w:sz w:val="24"/>
                <w:szCs w:val="24"/>
              </w:rPr>
              <w:t>573</w:t>
            </w:r>
          </w:p>
        </w:tc>
        <w:tc>
          <w:tcPr>
            <w:tcW w:w="2239" w:type="dxa"/>
            <w:tcBorders>
              <w:top w:val="single" w:sz="4" w:space="0" w:color="auto"/>
              <w:left w:val="nil"/>
              <w:bottom w:val="single" w:sz="4" w:space="0" w:color="auto"/>
              <w:right w:val="single" w:sz="4" w:space="0" w:color="auto"/>
            </w:tcBorders>
            <w:shd w:val="clear" w:color="auto" w:fill="FFFFFF" w:themeFill="background1"/>
            <w:noWrap/>
            <w:vAlign w:val="center"/>
          </w:tcPr>
          <w:p w:rsidR="0080304E" w:rsidRPr="005B729C" w:rsidRDefault="00F40BB7"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0,</w:t>
            </w:r>
            <w:r w:rsidR="0080304E" w:rsidRPr="005B729C">
              <w:rPr>
                <w:rFonts w:ascii="Times New Roman" w:hAnsi="Times New Roman" w:cs="Times New Roman"/>
                <w:color w:val="000000"/>
                <w:sz w:val="24"/>
                <w:szCs w:val="24"/>
              </w:rPr>
              <w:t>601</w:t>
            </w:r>
          </w:p>
        </w:tc>
        <w:tc>
          <w:tcPr>
            <w:tcW w:w="1610" w:type="dxa"/>
            <w:tcBorders>
              <w:top w:val="single" w:sz="4" w:space="0" w:color="auto"/>
              <w:left w:val="nil"/>
              <w:bottom w:val="single" w:sz="4" w:space="0" w:color="auto"/>
              <w:right w:val="single" w:sz="4" w:space="0" w:color="auto"/>
            </w:tcBorders>
            <w:shd w:val="clear" w:color="auto" w:fill="FFFFFF" w:themeFill="background1"/>
          </w:tcPr>
          <w:p w:rsidR="0080304E" w:rsidRPr="005B729C" w:rsidRDefault="00F40BB7"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0,</w:t>
            </w:r>
            <w:r w:rsidR="0080304E" w:rsidRPr="005B729C">
              <w:rPr>
                <w:rFonts w:ascii="Times New Roman" w:hAnsi="Times New Roman" w:cs="Times New Roman"/>
                <w:color w:val="000000"/>
                <w:sz w:val="24"/>
                <w:szCs w:val="24"/>
              </w:rPr>
              <w:t>308</w:t>
            </w:r>
          </w:p>
        </w:tc>
        <w:tc>
          <w:tcPr>
            <w:tcW w:w="1610" w:type="dxa"/>
            <w:tcBorders>
              <w:top w:val="single" w:sz="4" w:space="0" w:color="auto"/>
              <w:left w:val="nil"/>
              <w:bottom w:val="single" w:sz="4" w:space="0" w:color="auto"/>
              <w:right w:val="single" w:sz="4" w:space="0" w:color="auto"/>
            </w:tcBorders>
            <w:shd w:val="clear" w:color="000000" w:fill="FFFF00"/>
          </w:tcPr>
          <w:p w:rsidR="0080304E" w:rsidRPr="005B729C" w:rsidRDefault="00F40BB7" w:rsidP="005B729C">
            <w:pPr>
              <w:spacing w:after="0" w:line="240" w:lineRule="auto"/>
              <w:jc w:val="both"/>
              <w:rPr>
                <w:rFonts w:ascii="Times New Roman" w:hAnsi="Times New Roman" w:cs="Times New Roman"/>
                <w:color w:val="000000"/>
                <w:sz w:val="24"/>
                <w:szCs w:val="24"/>
                <w:lang w:val="id-ID"/>
              </w:rPr>
            </w:pPr>
            <w:r w:rsidRPr="005B729C">
              <w:rPr>
                <w:rFonts w:ascii="Times New Roman" w:hAnsi="Times New Roman" w:cs="Times New Roman"/>
                <w:color w:val="000000"/>
                <w:sz w:val="24"/>
                <w:szCs w:val="24"/>
              </w:rPr>
              <w:t>0,</w:t>
            </w:r>
            <w:r w:rsidR="0080304E" w:rsidRPr="005B729C">
              <w:rPr>
                <w:rFonts w:ascii="Times New Roman" w:hAnsi="Times New Roman" w:cs="Times New Roman"/>
                <w:color w:val="000000"/>
                <w:sz w:val="24"/>
                <w:szCs w:val="24"/>
              </w:rPr>
              <w:t>853</w:t>
            </w:r>
          </w:p>
        </w:tc>
      </w:tr>
    </w:tbl>
    <w:p w:rsidR="00FE72FD" w:rsidRPr="005B729C" w:rsidRDefault="00FE72FD" w:rsidP="005B729C">
      <w:pPr>
        <w:tabs>
          <w:tab w:val="left" w:pos="1260"/>
        </w:tabs>
        <w:spacing w:after="0" w:line="240" w:lineRule="auto"/>
        <w:ind w:firstLine="709"/>
        <w:jc w:val="both"/>
        <w:rPr>
          <w:rFonts w:ascii="Times New Roman" w:hAnsi="Times New Roman" w:cs="Times New Roman"/>
          <w:color w:val="000000"/>
          <w:sz w:val="24"/>
          <w:szCs w:val="24"/>
          <w:lang w:val="id-ID"/>
        </w:rPr>
      </w:pPr>
      <w:r w:rsidRPr="005B729C">
        <w:rPr>
          <w:rFonts w:ascii="Times New Roman" w:hAnsi="Times New Roman" w:cs="Times New Roman"/>
          <w:sz w:val="24"/>
          <w:szCs w:val="24"/>
        </w:rPr>
        <w:t>Tabel</w:t>
      </w:r>
      <w:r w:rsidR="005F518A" w:rsidRPr="005B729C">
        <w:rPr>
          <w:rFonts w:ascii="Times New Roman" w:hAnsi="Times New Roman" w:cs="Times New Roman"/>
          <w:color w:val="000000"/>
          <w:sz w:val="24"/>
          <w:szCs w:val="24"/>
        </w:rPr>
        <w:t xml:space="preserve"> diatas</w:t>
      </w:r>
      <w:r w:rsidRPr="005B729C">
        <w:rPr>
          <w:rFonts w:ascii="Times New Roman" w:hAnsi="Times New Roman" w:cs="Times New Roman"/>
          <w:color w:val="000000"/>
          <w:sz w:val="24"/>
          <w:szCs w:val="24"/>
        </w:rPr>
        <w:t xml:space="preserve"> </w:t>
      </w:r>
      <w:r w:rsidR="00C029BD" w:rsidRPr="005B729C">
        <w:rPr>
          <w:rFonts w:ascii="Times New Roman" w:hAnsi="Times New Roman" w:cs="Times New Roman"/>
          <w:color w:val="000000"/>
          <w:sz w:val="24"/>
          <w:szCs w:val="24"/>
        </w:rPr>
        <w:t>memperlihatkan</w:t>
      </w:r>
      <w:r w:rsidRPr="005B729C">
        <w:rPr>
          <w:rFonts w:ascii="Times New Roman" w:hAnsi="Times New Roman" w:cs="Times New Roman"/>
          <w:color w:val="000000"/>
          <w:sz w:val="24"/>
          <w:szCs w:val="24"/>
        </w:rPr>
        <w:t xml:space="preserve"> bahwa nilai akar AVE yang </w:t>
      </w:r>
      <w:r w:rsidR="00C029BD" w:rsidRPr="005B729C">
        <w:rPr>
          <w:rFonts w:ascii="Times New Roman" w:hAnsi="Times New Roman" w:cs="Times New Roman"/>
          <w:color w:val="000000"/>
          <w:sz w:val="24"/>
          <w:szCs w:val="24"/>
        </w:rPr>
        <w:t>diblok kuning</w:t>
      </w:r>
      <w:r w:rsidRPr="005B729C">
        <w:rPr>
          <w:rFonts w:ascii="Times New Roman" w:hAnsi="Times New Roman" w:cs="Times New Roman"/>
          <w:color w:val="000000"/>
          <w:sz w:val="24"/>
          <w:szCs w:val="24"/>
        </w:rPr>
        <w:t xml:space="preserve"> </w:t>
      </w:r>
      <w:r w:rsidR="00C029BD" w:rsidRPr="005B729C">
        <w:rPr>
          <w:rFonts w:ascii="Times New Roman" w:hAnsi="Times New Roman" w:cs="Times New Roman"/>
          <w:color w:val="000000"/>
          <w:sz w:val="24"/>
          <w:szCs w:val="24"/>
        </w:rPr>
        <w:t>serta membentuk garis</w:t>
      </w:r>
      <w:r w:rsidRPr="005B729C">
        <w:rPr>
          <w:rFonts w:ascii="Times New Roman" w:hAnsi="Times New Roman" w:cs="Times New Roman"/>
          <w:color w:val="000000"/>
          <w:sz w:val="24"/>
          <w:szCs w:val="24"/>
        </w:rPr>
        <w:t xml:space="preserve"> diagonal, dibandingkan dengan </w:t>
      </w:r>
      <w:r w:rsidR="00C029BD" w:rsidRPr="005B729C">
        <w:rPr>
          <w:rFonts w:ascii="Times New Roman" w:hAnsi="Times New Roman" w:cs="Times New Roman"/>
          <w:color w:val="000000"/>
          <w:sz w:val="24"/>
          <w:szCs w:val="24"/>
        </w:rPr>
        <w:t>angka</w:t>
      </w:r>
      <w:r w:rsidRPr="005B729C">
        <w:rPr>
          <w:rFonts w:ascii="Times New Roman" w:hAnsi="Times New Roman" w:cs="Times New Roman"/>
          <w:color w:val="000000"/>
          <w:sz w:val="24"/>
          <w:szCs w:val="24"/>
        </w:rPr>
        <w:t xml:space="preserve"> korelasi variabel laten </w:t>
      </w:r>
      <w:r w:rsidR="00C029BD" w:rsidRPr="005B729C">
        <w:rPr>
          <w:rFonts w:ascii="Times New Roman" w:hAnsi="Times New Roman" w:cs="Times New Roman"/>
          <w:color w:val="000000"/>
          <w:sz w:val="24"/>
          <w:szCs w:val="24"/>
        </w:rPr>
        <w:t>dengan posisi</w:t>
      </w:r>
      <w:r w:rsidRPr="005B729C">
        <w:rPr>
          <w:rFonts w:ascii="Times New Roman" w:hAnsi="Times New Roman" w:cs="Times New Roman"/>
          <w:color w:val="000000"/>
          <w:sz w:val="24"/>
          <w:szCs w:val="24"/>
        </w:rPr>
        <w:t xml:space="preserve"> </w:t>
      </w:r>
      <w:r w:rsidR="00C029BD" w:rsidRPr="005B729C">
        <w:rPr>
          <w:rFonts w:ascii="Times New Roman" w:hAnsi="Times New Roman" w:cs="Times New Roman"/>
          <w:color w:val="000000"/>
          <w:sz w:val="24"/>
          <w:szCs w:val="24"/>
        </w:rPr>
        <w:t>di</w:t>
      </w:r>
      <w:r w:rsidRPr="005B729C">
        <w:rPr>
          <w:rFonts w:ascii="Times New Roman" w:hAnsi="Times New Roman" w:cs="Times New Roman"/>
          <w:color w:val="000000"/>
          <w:sz w:val="24"/>
          <w:szCs w:val="24"/>
        </w:rPr>
        <w:t xml:space="preserve">bawahnya (kolom yang </w:t>
      </w:r>
      <w:proofErr w:type="gramStart"/>
      <w:r w:rsidRPr="005B729C">
        <w:rPr>
          <w:rFonts w:ascii="Times New Roman" w:hAnsi="Times New Roman" w:cs="Times New Roman"/>
          <w:color w:val="000000"/>
          <w:sz w:val="24"/>
          <w:szCs w:val="24"/>
        </w:rPr>
        <w:t>sama</w:t>
      </w:r>
      <w:proofErr w:type="gramEnd"/>
      <w:r w:rsidRPr="005B729C">
        <w:rPr>
          <w:rFonts w:ascii="Times New Roman" w:hAnsi="Times New Roman" w:cs="Times New Roman"/>
          <w:color w:val="000000"/>
          <w:sz w:val="24"/>
          <w:szCs w:val="24"/>
        </w:rPr>
        <w:t xml:space="preserve">) </w:t>
      </w:r>
      <w:r w:rsidR="00C029BD" w:rsidRPr="005B729C">
        <w:rPr>
          <w:rFonts w:ascii="Times New Roman" w:hAnsi="Times New Roman" w:cs="Times New Roman"/>
          <w:color w:val="000000"/>
          <w:sz w:val="24"/>
          <w:szCs w:val="24"/>
        </w:rPr>
        <w:t>serta</w:t>
      </w:r>
      <w:r w:rsidRPr="005B729C">
        <w:rPr>
          <w:rFonts w:ascii="Times New Roman" w:hAnsi="Times New Roman" w:cs="Times New Roman"/>
          <w:color w:val="000000"/>
          <w:sz w:val="24"/>
          <w:szCs w:val="24"/>
        </w:rPr>
        <w:t xml:space="preserve"> </w:t>
      </w:r>
      <w:r w:rsidR="00C029BD" w:rsidRPr="005B729C">
        <w:rPr>
          <w:rFonts w:ascii="Times New Roman" w:hAnsi="Times New Roman" w:cs="Times New Roman"/>
          <w:color w:val="000000"/>
          <w:sz w:val="24"/>
          <w:szCs w:val="24"/>
        </w:rPr>
        <w:t>berada di samping</w:t>
      </w:r>
      <w:r w:rsidRPr="005B729C">
        <w:rPr>
          <w:rFonts w:ascii="Times New Roman" w:hAnsi="Times New Roman" w:cs="Times New Roman"/>
          <w:color w:val="000000"/>
          <w:sz w:val="24"/>
          <w:szCs w:val="24"/>
        </w:rPr>
        <w:t xml:space="preserve"> </w:t>
      </w:r>
      <w:r w:rsidR="00C029BD" w:rsidRPr="005B729C">
        <w:rPr>
          <w:rFonts w:ascii="Times New Roman" w:hAnsi="Times New Roman" w:cs="Times New Roman"/>
          <w:color w:val="000000"/>
          <w:sz w:val="24"/>
          <w:szCs w:val="24"/>
        </w:rPr>
        <w:t xml:space="preserve">pada </w:t>
      </w:r>
      <w:r w:rsidRPr="005B729C">
        <w:rPr>
          <w:rFonts w:ascii="Times New Roman" w:hAnsi="Times New Roman" w:cs="Times New Roman"/>
          <w:color w:val="000000"/>
          <w:sz w:val="24"/>
          <w:szCs w:val="24"/>
        </w:rPr>
        <w:t xml:space="preserve">baris yang sama. </w:t>
      </w:r>
      <w:r w:rsidR="00CA6685" w:rsidRPr="005B729C">
        <w:rPr>
          <w:rFonts w:ascii="Times New Roman" w:hAnsi="Times New Roman" w:cs="Times New Roman"/>
          <w:color w:val="000000"/>
          <w:sz w:val="24"/>
          <w:szCs w:val="24"/>
        </w:rPr>
        <w:t xml:space="preserve">Keseluruhan </w:t>
      </w:r>
      <w:r w:rsidRPr="005B729C">
        <w:rPr>
          <w:rFonts w:ascii="Times New Roman" w:hAnsi="Times New Roman" w:cs="Times New Roman"/>
          <w:color w:val="000000"/>
          <w:sz w:val="24"/>
          <w:szCs w:val="24"/>
        </w:rPr>
        <w:t xml:space="preserve">nilai akar AVE lebih </w:t>
      </w:r>
      <w:r w:rsidR="00CA6685" w:rsidRPr="005B729C">
        <w:rPr>
          <w:rFonts w:ascii="Times New Roman" w:hAnsi="Times New Roman" w:cs="Times New Roman"/>
          <w:color w:val="000000"/>
          <w:sz w:val="24"/>
          <w:szCs w:val="24"/>
        </w:rPr>
        <w:t>tinggi</w:t>
      </w:r>
      <w:r w:rsidRPr="005B729C">
        <w:rPr>
          <w:rFonts w:ascii="Times New Roman" w:hAnsi="Times New Roman" w:cs="Times New Roman"/>
          <w:color w:val="000000"/>
          <w:sz w:val="24"/>
          <w:szCs w:val="24"/>
        </w:rPr>
        <w:t xml:space="preserve"> dari</w:t>
      </w:r>
      <w:r w:rsidR="00CA6685" w:rsidRPr="005B729C">
        <w:rPr>
          <w:rFonts w:ascii="Times New Roman" w:hAnsi="Times New Roman" w:cs="Times New Roman"/>
          <w:color w:val="000000"/>
          <w:sz w:val="24"/>
          <w:szCs w:val="24"/>
        </w:rPr>
        <w:t>pada</w:t>
      </w:r>
      <w:r w:rsidRPr="005B729C">
        <w:rPr>
          <w:rFonts w:ascii="Times New Roman" w:hAnsi="Times New Roman" w:cs="Times New Roman"/>
          <w:color w:val="000000"/>
          <w:sz w:val="24"/>
          <w:szCs w:val="24"/>
        </w:rPr>
        <w:t xml:space="preserve"> nilai korelasi variabel laten. </w:t>
      </w:r>
      <w:r w:rsidR="00CA6685" w:rsidRPr="005B729C">
        <w:rPr>
          <w:rFonts w:ascii="Times New Roman" w:hAnsi="Times New Roman" w:cs="Times New Roman"/>
          <w:color w:val="000000"/>
          <w:sz w:val="24"/>
          <w:szCs w:val="24"/>
        </w:rPr>
        <w:t>Berdasarkan hasil tersebut</w:t>
      </w:r>
      <w:r w:rsidRPr="005B729C">
        <w:rPr>
          <w:rFonts w:ascii="Times New Roman" w:hAnsi="Times New Roman" w:cs="Times New Roman"/>
          <w:color w:val="000000"/>
          <w:sz w:val="24"/>
          <w:szCs w:val="24"/>
        </w:rPr>
        <w:t xml:space="preserve"> </w:t>
      </w:r>
      <w:r w:rsidR="00CA6685" w:rsidRPr="005B729C">
        <w:rPr>
          <w:rFonts w:ascii="Times New Roman" w:hAnsi="Times New Roman" w:cs="Times New Roman"/>
          <w:color w:val="000000"/>
          <w:sz w:val="24"/>
          <w:szCs w:val="24"/>
        </w:rPr>
        <w:t>dapat diketahui jika</w:t>
      </w:r>
      <w:r w:rsidRPr="005B729C">
        <w:rPr>
          <w:rFonts w:ascii="Times New Roman" w:hAnsi="Times New Roman" w:cs="Times New Roman"/>
          <w:color w:val="000000"/>
          <w:sz w:val="24"/>
          <w:szCs w:val="24"/>
        </w:rPr>
        <w:t xml:space="preserve"> </w:t>
      </w:r>
      <w:r w:rsidR="00CA6685" w:rsidRPr="005B729C">
        <w:rPr>
          <w:rFonts w:ascii="Times New Roman" w:hAnsi="Times New Roman" w:cs="Times New Roman"/>
          <w:color w:val="000000"/>
          <w:sz w:val="24"/>
          <w:szCs w:val="24"/>
        </w:rPr>
        <w:t>keseluruhan</w:t>
      </w:r>
      <w:r w:rsidRPr="005B729C">
        <w:rPr>
          <w:rFonts w:ascii="Times New Roman" w:hAnsi="Times New Roman" w:cs="Times New Roman"/>
          <w:color w:val="000000"/>
          <w:sz w:val="24"/>
          <w:szCs w:val="24"/>
        </w:rPr>
        <w:t xml:space="preserve"> variabel </w:t>
      </w:r>
      <w:r w:rsidR="00CA6685" w:rsidRPr="005B729C">
        <w:rPr>
          <w:rFonts w:ascii="Times New Roman" w:hAnsi="Times New Roman" w:cs="Times New Roman"/>
          <w:color w:val="000000"/>
          <w:sz w:val="24"/>
          <w:szCs w:val="24"/>
        </w:rPr>
        <w:t>bisa dikatakan sebagai</w:t>
      </w:r>
      <w:r w:rsidRPr="005B729C">
        <w:rPr>
          <w:rFonts w:ascii="Times New Roman" w:hAnsi="Times New Roman" w:cs="Times New Roman"/>
          <w:color w:val="000000"/>
          <w:sz w:val="24"/>
          <w:szCs w:val="24"/>
        </w:rPr>
        <w:t xml:space="preserve"> variabel diskriminan </w:t>
      </w:r>
      <w:r w:rsidR="00CA6685" w:rsidRPr="005B729C">
        <w:rPr>
          <w:rFonts w:ascii="Times New Roman" w:hAnsi="Times New Roman" w:cs="Times New Roman"/>
          <w:color w:val="000000"/>
          <w:sz w:val="24"/>
          <w:szCs w:val="24"/>
        </w:rPr>
        <w:t>dengan menilai</w:t>
      </w:r>
      <w:r w:rsidRPr="005B729C">
        <w:rPr>
          <w:rFonts w:ascii="Times New Roman" w:hAnsi="Times New Roman" w:cs="Times New Roman"/>
          <w:color w:val="000000"/>
          <w:sz w:val="24"/>
          <w:szCs w:val="24"/>
        </w:rPr>
        <w:t xml:space="preserve"> </w:t>
      </w:r>
      <w:r w:rsidR="00CA6685" w:rsidRPr="005B729C">
        <w:rPr>
          <w:rFonts w:ascii="Times New Roman" w:hAnsi="Times New Roman" w:cs="Times New Roman"/>
          <w:color w:val="000000"/>
          <w:sz w:val="24"/>
          <w:szCs w:val="24"/>
        </w:rPr>
        <w:t>angka</w:t>
      </w:r>
      <w:r w:rsidRPr="005B729C">
        <w:rPr>
          <w:rFonts w:ascii="Times New Roman" w:hAnsi="Times New Roman" w:cs="Times New Roman"/>
          <w:color w:val="000000"/>
          <w:sz w:val="24"/>
          <w:szCs w:val="24"/>
        </w:rPr>
        <w:t xml:space="preserve"> perbandingan akar AVE yang </w:t>
      </w:r>
      <w:r w:rsidR="00CA6685" w:rsidRPr="005B729C">
        <w:rPr>
          <w:rFonts w:ascii="Times New Roman" w:hAnsi="Times New Roman" w:cs="Times New Roman"/>
          <w:color w:val="000000"/>
          <w:sz w:val="24"/>
          <w:szCs w:val="24"/>
        </w:rPr>
        <w:t>lebih tinggi</w:t>
      </w:r>
      <w:r w:rsidRPr="005B729C">
        <w:rPr>
          <w:rFonts w:ascii="Times New Roman" w:hAnsi="Times New Roman" w:cs="Times New Roman"/>
          <w:color w:val="000000"/>
          <w:sz w:val="24"/>
          <w:szCs w:val="24"/>
        </w:rPr>
        <w:t xml:space="preserve"> </w:t>
      </w:r>
      <w:r w:rsidR="00CA6685" w:rsidRPr="005B729C">
        <w:rPr>
          <w:rFonts w:ascii="Times New Roman" w:hAnsi="Times New Roman" w:cs="Times New Roman"/>
          <w:color w:val="000000"/>
          <w:sz w:val="24"/>
          <w:szCs w:val="24"/>
        </w:rPr>
        <w:t xml:space="preserve">dibanding </w:t>
      </w:r>
      <w:r w:rsidRPr="005B729C">
        <w:rPr>
          <w:rFonts w:ascii="Times New Roman" w:hAnsi="Times New Roman" w:cs="Times New Roman"/>
          <w:color w:val="000000"/>
          <w:sz w:val="24"/>
          <w:szCs w:val="24"/>
        </w:rPr>
        <w:t>dengan korelasi variabel laten.</w:t>
      </w:r>
    </w:p>
    <w:p w:rsidR="001E6057" w:rsidRDefault="001E6057" w:rsidP="005B729C">
      <w:pPr>
        <w:tabs>
          <w:tab w:val="left" w:pos="1080"/>
        </w:tabs>
        <w:spacing w:after="0" w:line="240" w:lineRule="auto"/>
        <w:jc w:val="both"/>
        <w:rPr>
          <w:rFonts w:ascii="Times New Roman" w:hAnsi="Times New Roman" w:cs="Times New Roman"/>
          <w:b/>
          <w:color w:val="000000"/>
          <w:sz w:val="24"/>
          <w:szCs w:val="24"/>
        </w:rPr>
      </w:pPr>
    </w:p>
    <w:p w:rsidR="001E6057" w:rsidRDefault="00FE72FD" w:rsidP="001E6057">
      <w:pPr>
        <w:tabs>
          <w:tab w:val="left" w:pos="1080"/>
        </w:tabs>
        <w:spacing w:after="0" w:line="240" w:lineRule="auto"/>
        <w:jc w:val="center"/>
        <w:rPr>
          <w:rFonts w:ascii="Times New Roman" w:hAnsi="Times New Roman" w:cs="Times New Roman"/>
          <w:b/>
          <w:color w:val="000000"/>
          <w:sz w:val="24"/>
          <w:szCs w:val="24"/>
        </w:rPr>
      </w:pPr>
      <w:r w:rsidRPr="005B729C">
        <w:rPr>
          <w:rFonts w:ascii="Times New Roman" w:hAnsi="Times New Roman" w:cs="Times New Roman"/>
          <w:b/>
          <w:color w:val="000000"/>
          <w:sz w:val="24"/>
          <w:szCs w:val="24"/>
        </w:rPr>
        <w:t xml:space="preserve">Tabel </w:t>
      </w:r>
      <w:r w:rsidR="001E6057">
        <w:rPr>
          <w:rFonts w:ascii="Times New Roman" w:hAnsi="Times New Roman" w:cs="Times New Roman"/>
          <w:b/>
          <w:color w:val="000000"/>
          <w:sz w:val="24"/>
          <w:szCs w:val="24"/>
        </w:rPr>
        <w:t>3</w:t>
      </w:r>
    </w:p>
    <w:p w:rsidR="00FE72FD" w:rsidRPr="005B729C" w:rsidRDefault="00FE72FD" w:rsidP="001E6057">
      <w:pPr>
        <w:tabs>
          <w:tab w:val="left" w:pos="1080"/>
        </w:tabs>
        <w:spacing w:after="0" w:line="240" w:lineRule="auto"/>
        <w:jc w:val="center"/>
        <w:rPr>
          <w:rFonts w:ascii="Times New Roman" w:hAnsi="Times New Roman" w:cs="Times New Roman"/>
          <w:b/>
          <w:color w:val="000000"/>
          <w:sz w:val="24"/>
          <w:szCs w:val="24"/>
          <w:lang w:val="id-ID"/>
        </w:rPr>
      </w:pPr>
      <w:r w:rsidRPr="005B729C">
        <w:rPr>
          <w:rFonts w:ascii="Times New Roman" w:hAnsi="Times New Roman" w:cs="Times New Roman"/>
          <w:b/>
          <w:i/>
          <w:color w:val="000000"/>
          <w:sz w:val="24"/>
          <w:szCs w:val="24"/>
        </w:rPr>
        <w:t>Cross Loading</w:t>
      </w:r>
    </w:p>
    <w:tbl>
      <w:tblPr>
        <w:tblW w:w="8930" w:type="dxa"/>
        <w:tblInd w:w="392" w:type="dxa"/>
        <w:tblLook w:val="04A0" w:firstRow="1" w:lastRow="0" w:firstColumn="1" w:lastColumn="0" w:noHBand="0" w:noVBand="1"/>
      </w:tblPr>
      <w:tblGrid>
        <w:gridCol w:w="1701"/>
        <w:gridCol w:w="1984"/>
        <w:gridCol w:w="1951"/>
        <w:gridCol w:w="1593"/>
        <w:gridCol w:w="1701"/>
      </w:tblGrid>
      <w:tr w:rsidR="001F581B" w:rsidRPr="005B729C" w:rsidTr="00D917B0">
        <w:trPr>
          <w:trHeight w:val="290"/>
        </w:trPr>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1F581B" w:rsidRPr="005B729C" w:rsidRDefault="001F581B" w:rsidP="005B729C">
            <w:pPr>
              <w:spacing w:after="0" w:line="240" w:lineRule="auto"/>
              <w:jc w:val="both"/>
              <w:rPr>
                <w:rFonts w:ascii="Times New Roman" w:hAnsi="Times New Roman" w:cs="Times New Roman"/>
                <w:sz w:val="24"/>
                <w:szCs w:val="24"/>
              </w:rPr>
            </w:pPr>
          </w:p>
        </w:tc>
        <w:tc>
          <w:tcPr>
            <w:tcW w:w="1984" w:type="dxa"/>
            <w:tcBorders>
              <w:top w:val="single" w:sz="4" w:space="0" w:color="auto"/>
              <w:left w:val="nil"/>
              <w:bottom w:val="single" w:sz="4" w:space="0" w:color="auto"/>
              <w:right w:val="single" w:sz="4" w:space="0" w:color="auto"/>
            </w:tcBorders>
            <w:shd w:val="clear" w:color="000000" w:fill="C0C0C0"/>
            <w:noWrap/>
            <w:vAlign w:val="center"/>
            <w:hideMark/>
          </w:tcPr>
          <w:p w:rsidR="001F581B" w:rsidRPr="005B729C" w:rsidRDefault="00F01E34" w:rsidP="005B729C">
            <w:pPr>
              <w:spacing w:after="0" w:line="240" w:lineRule="auto"/>
              <w:jc w:val="both"/>
              <w:rPr>
                <w:rFonts w:ascii="Times New Roman" w:hAnsi="Times New Roman" w:cs="Times New Roman"/>
                <w:b/>
                <w:sz w:val="24"/>
                <w:szCs w:val="24"/>
              </w:rPr>
            </w:pPr>
            <w:r w:rsidRPr="005B729C">
              <w:rPr>
                <w:rFonts w:ascii="Times New Roman" w:hAnsi="Times New Roman" w:cs="Times New Roman"/>
                <w:b/>
                <w:sz w:val="24"/>
                <w:szCs w:val="24"/>
              </w:rPr>
              <w:t>Dukungan Akademik</w:t>
            </w:r>
          </w:p>
        </w:tc>
        <w:tc>
          <w:tcPr>
            <w:tcW w:w="1951" w:type="dxa"/>
            <w:tcBorders>
              <w:top w:val="single" w:sz="4" w:space="0" w:color="auto"/>
              <w:left w:val="nil"/>
              <w:bottom w:val="single" w:sz="4" w:space="0" w:color="auto"/>
              <w:right w:val="single" w:sz="4" w:space="0" w:color="auto"/>
            </w:tcBorders>
            <w:shd w:val="clear" w:color="000000" w:fill="C0C0C0"/>
            <w:noWrap/>
            <w:vAlign w:val="center"/>
            <w:hideMark/>
          </w:tcPr>
          <w:p w:rsidR="001F581B" w:rsidRPr="005B729C" w:rsidRDefault="00975501" w:rsidP="005B729C">
            <w:pPr>
              <w:spacing w:after="0" w:line="240" w:lineRule="auto"/>
              <w:jc w:val="both"/>
              <w:rPr>
                <w:rFonts w:ascii="Times New Roman" w:hAnsi="Times New Roman" w:cs="Times New Roman"/>
                <w:b/>
                <w:sz w:val="24"/>
                <w:szCs w:val="24"/>
              </w:rPr>
            </w:pPr>
            <w:r w:rsidRPr="005B729C">
              <w:rPr>
                <w:rFonts w:ascii="Times New Roman" w:hAnsi="Times New Roman" w:cs="Times New Roman"/>
                <w:b/>
                <w:sz w:val="24"/>
                <w:szCs w:val="24"/>
              </w:rPr>
              <w:t>Dukungan Sosial</w:t>
            </w:r>
          </w:p>
        </w:tc>
        <w:tc>
          <w:tcPr>
            <w:tcW w:w="1593" w:type="dxa"/>
            <w:tcBorders>
              <w:top w:val="single" w:sz="4" w:space="0" w:color="auto"/>
              <w:left w:val="nil"/>
              <w:bottom w:val="single" w:sz="4" w:space="0" w:color="auto"/>
              <w:right w:val="single" w:sz="4" w:space="0" w:color="auto"/>
            </w:tcBorders>
            <w:shd w:val="clear" w:color="000000" w:fill="C0C0C0"/>
            <w:vAlign w:val="center"/>
          </w:tcPr>
          <w:p w:rsidR="001F581B" w:rsidRPr="005B729C" w:rsidRDefault="00D917B0" w:rsidP="005B729C">
            <w:pPr>
              <w:spacing w:after="0" w:line="240" w:lineRule="auto"/>
              <w:jc w:val="both"/>
              <w:rPr>
                <w:rFonts w:ascii="Times New Roman" w:hAnsi="Times New Roman" w:cs="Times New Roman"/>
                <w:b/>
                <w:sz w:val="24"/>
                <w:szCs w:val="24"/>
              </w:rPr>
            </w:pPr>
            <w:r w:rsidRPr="005B729C">
              <w:rPr>
                <w:rFonts w:ascii="Times New Roman" w:hAnsi="Times New Roman" w:cs="Times New Roman"/>
                <w:b/>
                <w:sz w:val="24"/>
                <w:szCs w:val="24"/>
              </w:rPr>
              <w:t>Envi</w:t>
            </w:r>
            <w:r w:rsidR="00975501" w:rsidRPr="005B729C">
              <w:rPr>
                <w:rFonts w:ascii="Times New Roman" w:hAnsi="Times New Roman" w:cs="Times New Roman"/>
                <w:b/>
                <w:sz w:val="24"/>
                <w:szCs w:val="24"/>
              </w:rPr>
              <w:t>ronment Factor Support</w:t>
            </w:r>
          </w:p>
        </w:tc>
        <w:tc>
          <w:tcPr>
            <w:tcW w:w="1701" w:type="dxa"/>
            <w:tcBorders>
              <w:top w:val="single" w:sz="4" w:space="0" w:color="auto"/>
              <w:left w:val="nil"/>
              <w:bottom w:val="single" w:sz="4" w:space="0" w:color="auto"/>
              <w:right w:val="single" w:sz="4" w:space="0" w:color="auto"/>
            </w:tcBorders>
            <w:shd w:val="clear" w:color="000000" w:fill="C0C0C0"/>
            <w:vAlign w:val="center"/>
          </w:tcPr>
          <w:p w:rsidR="001F581B" w:rsidRPr="005B729C" w:rsidRDefault="00975501" w:rsidP="005B729C">
            <w:pPr>
              <w:spacing w:after="0" w:line="240" w:lineRule="auto"/>
              <w:jc w:val="both"/>
              <w:rPr>
                <w:rFonts w:ascii="Times New Roman" w:hAnsi="Times New Roman" w:cs="Times New Roman"/>
                <w:b/>
                <w:sz w:val="24"/>
                <w:szCs w:val="24"/>
              </w:rPr>
            </w:pPr>
            <w:r w:rsidRPr="005B729C">
              <w:rPr>
                <w:rFonts w:ascii="Times New Roman" w:hAnsi="Times New Roman" w:cs="Times New Roman"/>
                <w:b/>
                <w:sz w:val="24"/>
                <w:szCs w:val="24"/>
              </w:rPr>
              <w:t>Intensi</w:t>
            </w:r>
          </w:p>
        </w:tc>
      </w:tr>
      <w:tr w:rsidR="001F581B" w:rsidRPr="005B729C" w:rsidTr="001F581B">
        <w:trPr>
          <w:trHeight w:val="290"/>
        </w:trPr>
        <w:tc>
          <w:tcPr>
            <w:tcW w:w="1701" w:type="dxa"/>
            <w:tcBorders>
              <w:top w:val="nil"/>
              <w:left w:val="single" w:sz="4" w:space="0" w:color="auto"/>
              <w:bottom w:val="single" w:sz="4" w:space="0" w:color="auto"/>
              <w:right w:val="single" w:sz="4" w:space="0" w:color="auto"/>
            </w:tcBorders>
            <w:shd w:val="clear" w:color="auto" w:fill="FFFFFF"/>
            <w:noWrap/>
            <w:vAlign w:val="center"/>
            <w:hideMark/>
          </w:tcPr>
          <w:p w:rsidR="001F581B" w:rsidRPr="005B729C" w:rsidRDefault="0002043C" w:rsidP="005B729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DA</w:t>
            </w:r>
            <w:r w:rsidR="001F581B" w:rsidRPr="005B729C">
              <w:rPr>
                <w:rFonts w:ascii="Times New Roman" w:hAnsi="Times New Roman" w:cs="Times New Roman"/>
                <w:b/>
                <w:bCs/>
                <w:color w:val="000000"/>
                <w:sz w:val="24"/>
                <w:szCs w:val="24"/>
              </w:rPr>
              <w:t>1</w:t>
            </w:r>
          </w:p>
        </w:tc>
        <w:tc>
          <w:tcPr>
            <w:tcW w:w="1984" w:type="dxa"/>
            <w:tcBorders>
              <w:top w:val="nil"/>
              <w:left w:val="nil"/>
              <w:bottom w:val="single" w:sz="4" w:space="0" w:color="auto"/>
              <w:right w:val="single" w:sz="4" w:space="0" w:color="auto"/>
            </w:tcBorders>
            <w:shd w:val="clear" w:color="auto" w:fill="FFFF00"/>
            <w:noWrap/>
            <w:vAlign w:val="center"/>
            <w:hideMark/>
          </w:tcPr>
          <w:p w:rsidR="001F581B" w:rsidRPr="005B729C" w:rsidRDefault="00F40BB7"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0,</w:t>
            </w:r>
            <w:r w:rsidR="0002043C" w:rsidRPr="005B729C">
              <w:rPr>
                <w:rFonts w:ascii="Times New Roman" w:hAnsi="Times New Roman" w:cs="Times New Roman"/>
                <w:color w:val="000000"/>
                <w:sz w:val="24"/>
                <w:szCs w:val="24"/>
              </w:rPr>
              <w:t>739</w:t>
            </w:r>
          </w:p>
        </w:tc>
        <w:tc>
          <w:tcPr>
            <w:tcW w:w="1951" w:type="dxa"/>
            <w:tcBorders>
              <w:top w:val="nil"/>
              <w:left w:val="nil"/>
              <w:bottom w:val="single" w:sz="4" w:space="0" w:color="auto"/>
              <w:right w:val="single" w:sz="4" w:space="0" w:color="auto"/>
            </w:tcBorders>
            <w:shd w:val="clear" w:color="auto" w:fill="auto"/>
            <w:noWrap/>
            <w:vAlign w:val="center"/>
          </w:tcPr>
          <w:p w:rsidR="001F581B" w:rsidRPr="005B729C" w:rsidRDefault="001F581B" w:rsidP="005B729C">
            <w:pPr>
              <w:spacing w:after="0" w:line="240" w:lineRule="auto"/>
              <w:jc w:val="both"/>
              <w:rPr>
                <w:rFonts w:ascii="Times New Roman" w:hAnsi="Times New Roman" w:cs="Times New Roman"/>
                <w:b/>
                <w:color w:val="000000"/>
                <w:sz w:val="24"/>
                <w:szCs w:val="24"/>
              </w:rPr>
            </w:pPr>
          </w:p>
        </w:tc>
        <w:tc>
          <w:tcPr>
            <w:tcW w:w="1593" w:type="dxa"/>
            <w:tcBorders>
              <w:top w:val="nil"/>
              <w:left w:val="nil"/>
              <w:bottom w:val="single" w:sz="4" w:space="0" w:color="auto"/>
              <w:right w:val="single" w:sz="4" w:space="0" w:color="auto"/>
            </w:tcBorders>
          </w:tcPr>
          <w:p w:rsidR="001F581B" w:rsidRPr="005B729C" w:rsidRDefault="001F581B" w:rsidP="005B729C">
            <w:pPr>
              <w:spacing w:after="0" w:line="240" w:lineRule="auto"/>
              <w:jc w:val="both"/>
              <w:rPr>
                <w:rFonts w:ascii="Times New Roman" w:hAnsi="Times New Roman" w:cs="Times New Roman"/>
                <w:b/>
                <w:color w:val="000000"/>
                <w:sz w:val="24"/>
                <w:szCs w:val="24"/>
              </w:rPr>
            </w:pPr>
          </w:p>
        </w:tc>
        <w:tc>
          <w:tcPr>
            <w:tcW w:w="1701" w:type="dxa"/>
            <w:tcBorders>
              <w:top w:val="nil"/>
              <w:left w:val="nil"/>
              <w:bottom w:val="single" w:sz="4" w:space="0" w:color="auto"/>
              <w:right w:val="single" w:sz="4" w:space="0" w:color="auto"/>
            </w:tcBorders>
          </w:tcPr>
          <w:p w:rsidR="001F581B" w:rsidRPr="005B729C" w:rsidRDefault="001F581B" w:rsidP="005B729C">
            <w:pPr>
              <w:spacing w:after="0" w:line="240" w:lineRule="auto"/>
              <w:jc w:val="both"/>
              <w:rPr>
                <w:rFonts w:ascii="Times New Roman" w:hAnsi="Times New Roman" w:cs="Times New Roman"/>
                <w:b/>
                <w:color w:val="000000"/>
                <w:sz w:val="24"/>
                <w:szCs w:val="24"/>
              </w:rPr>
            </w:pPr>
          </w:p>
        </w:tc>
      </w:tr>
      <w:tr w:rsidR="001F581B" w:rsidRPr="005B729C" w:rsidTr="001F581B">
        <w:trPr>
          <w:trHeight w:val="290"/>
        </w:trPr>
        <w:tc>
          <w:tcPr>
            <w:tcW w:w="1701" w:type="dxa"/>
            <w:tcBorders>
              <w:top w:val="nil"/>
              <w:left w:val="single" w:sz="4" w:space="0" w:color="auto"/>
              <w:bottom w:val="single" w:sz="4" w:space="0" w:color="auto"/>
              <w:right w:val="single" w:sz="4" w:space="0" w:color="auto"/>
            </w:tcBorders>
            <w:shd w:val="clear" w:color="auto" w:fill="FFFFFF"/>
            <w:noWrap/>
            <w:vAlign w:val="center"/>
            <w:hideMark/>
          </w:tcPr>
          <w:p w:rsidR="001F581B" w:rsidRPr="005B729C" w:rsidRDefault="0002043C" w:rsidP="005B729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DA</w:t>
            </w:r>
            <w:r w:rsidR="001F581B" w:rsidRPr="005B729C">
              <w:rPr>
                <w:rFonts w:ascii="Times New Roman" w:hAnsi="Times New Roman" w:cs="Times New Roman"/>
                <w:b/>
                <w:bCs/>
                <w:color w:val="000000"/>
                <w:sz w:val="24"/>
                <w:szCs w:val="24"/>
              </w:rPr>
              <w:t>2</w:t>
            </w:r>
          </w:p>
        </w:tc>
        <w:tc>
          <w:tcPr>
            <w:tcW w:w="1984" w:type="dxa"/>
            <w:tcBorders>
              <w:top w:val="nil"/>
              <w:left w:val="nil"/>
              <w:bottom w:val="single" w:sz="4" w:space="0" w:color="auto"/>
              <w:right w:val="single" w:sz="4" w:space="0" w:color="auto"/>
            </w:tcBorders>
            <w:shd w:val="clear" w:color="auto" w:fill="FFFF00"/>
            <w:noWrap/>
            <w:vAlign w:val="center"/>
            <w:hideMark/>
          </w:tcPr>
          <w:p w:rsidR="001F581B" w:rsidRPr="005B729C" w:rsidRDefault="00F40BB7" w:rsidP="005B729C">
            <w:pPr>
              <w:spacing w:after="0" w:line="240" w:lineRule="auto"/>
              <w:jc w:val="both"/>
              <w:rPr>
                <w:rFonts w:ascii="Times New Roman" w:hAnsi="Times New Roman" w:cs="Times New Roman"/>
                <w:color w:val="000000"/>
                <w:sz w:val="24"/>
                <w:szCs w:val="24"/>
                <w:lang w:val="id-ID"/>
              </w:rPr>
            </w:pPr>
            <w:r w:rsidRPr="005B729C">
              <w:rPr>
                <w:rFonts w:ascii="Times New Roman" w:hAnsi="Times New Roman" w:cs="Times New Roman"/>
                <w:color w:val="000000"/>
                <w:sz w:val="24"/>
                <w:szCs w:val="24"/>
              </w:rPr>
              <w:t>0,</w:t>
            </w:r>
            <w:r w:rsidR="0002043C" w:rsidRPr="005B729C">
              <w:rPr>
                <w:rFonts w:ascii="Times New Roman" w:hAnsi="Times New Roman" w:cs="Times New Roman"/>
                <w:color w:val="000000"/>
                <w:sz w:val="24"/>
                <w:szCs w:val="24"/>
              </w:rPr>
              <w:t>684</w:t>
            </w:r>
          </w:p>
        </w:tc>
        <w:tc>
          <w:tcPr>
            <w:tcW w:w="1951" w:type="dxa"/>
            <w:tcBorders>
              <w:top w:val="nil"/>
              <w:left w:val="nil"/>
              <w:bottom w:val="single" w:sz="4" w:space="0" w:color="auto"/>
              <w:right w:val="single" w:sz="4" w:space="0" w:color="auto"/>
            </w:tcBorders>
            <w:shd w:val="clear" w:color="auto" w:fill="auto"/>
            <w:noWrap/>
            <w:vAlign w:val="center"/>
          </w:tcPr>
          <w:p w:rsidR="001F581B" w:rsidRPr="005B729C" w:rsidRDefault="001F581B" w:rsidP="005B729C">
            <w:pPr>
              <w:spacing w:after="0" w:line="240" w:lineRule="auto"/>
              <w:jc w:val="both"/>
              <w:rPr>
                <w:rFonts w:ascii="Times New Roman" w:hAnsi="Times New Roman" w:cs="Times New Roman"/>
                <w:b/>
                <w:color w:val="000000"/>
                <w:sz w:val="24"/>
                <w:szCs w:val="24"/>
              </w:rPr>
            </w:pPr>
          </w:p>
        </w:tc>
        <w:tc>
          <w:tcPr>
            <w:tcW w:w="1593" w:type="dxa"/>
            <w:tcBorders>
              <w:top w:val="nil"/>
              <w:left w:val="nil"/>
              <w:bottom w:val="single" w:sz="4" w:space="0" w:color="auto"/>
              <w:right w:val="single" w:sz="4" w:space="0" w:color="auto"/>
            </w:tcBorders>
          </w:tcPr>
          <w:p w:rsidR="001F581B" w:rsidRPr="005B729C" w:rsidRDefault="001F581B" w:rsidP="005B729C">
            <w:pPr>
              <w:spacing w:after="0" w:line="240" w:lineRule="auto"/>
              <w:jc w:val="both"/>
              <w:rPr>
                <w:rFonts w:ascii="Times New Roman" w:hAnsi="Times New Roman" w:cs="Times New Roman"/>
                <w:b/>
                <w:color w:val="000000"/>
                <w:sz w:val="24"/>
                <w:szCs w:val="24"/>
              </w:rPr>
            </w:pPr>
          </w:p>
        </w:tc>
        <w:tc>
          <w:tcPr>
            <w:tcW w:w="1701" w:type="dxa"/>
            <w:tcBorders>
              <w:top w:val="nil"/>
              <w:left w:val="nil"/>
              <w:bottom w:val="single" w:sz="4" w:space="0" w:color="auto"/>
              <w:right w:val="single" w:sz="4" w:space="0" w:color="auto"/>
            </w:tcBorders>
          </w:tcPr>
          <w:p w:rsidR="001F581B" w:rsidRPr="005B729C" w:rsidRDefault="001F581B" w:rsidP="005B729C">
            <w:pPr>
              <w:spacing w:after="0" w:line="240" w:lineRule="auto"/>
              <w:jc w:val="both"/>
              <w:rPr>
                <w:rFonts w:ascii="Times New Roman" w:hAnsi="Times New Roman" w:cs="Times New Roman"/>
                <w:b/>
                <w:color w:val="000000"/>
                <w:sz w:val="24"/>
                <w:szCs w:val="24"/>
              </w:rPr>
            </w:pPr>
          </w:p>
        </w:tc>
      </w:tr>
      <w:tr w:rsidR="001F581B" w:rsidRPr="005B729C" w:rsidTr="00F40BB7">
        <w:trPr>
          <w:trHeight w:val="290"/>
        </w:trPr>
        <w:tc>
          <w:tcPr>
            <w:tcW w:w="1701" w:type="dxa"/>
            <w:tcBorders>
              <w:top w:val="nil"/>
              <w:left w:val="single" w:sz="4" w:space="0" w:color="auto"/>
              <w:bottom w:val="single" w:sz="4" w:space="0" w:color="auto"/>
              <w:right w:val="single" w:sz="4" w:space="0" w:color="auto"/>
            </w:tcBorders>
            <w:shd w:val="clear" w:color="auto" w:fill="FFFFFF"/>
            <w:noWrap/>
            <w:vAlign w:val="center"/>
            <w:hideMark/>
          </w:tcPr>
          <w:p w:rsidR="001F581B" w:rsidRPr="005B729C" w:rsidRDefault="0002043C" w:rsidP="005B729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DA3</w:t>
            </w:r>
          </w:p>
        </w:tc>
        <w:tc>
          <w:tcPr>
            <w:tcW w:w="1984" w:type="dxa"/>
            <w:tcBorders>
              <w:top w:val="nil"/>
              <w:left w:val="nil"/>
              <w:bottom w:val="single" w:sz="4" w:space="0" w:color="auto"/>
              <w:right w:val="single" w:sz="4" w:space="0" w:color="auto"/>
            </w:tcBorders>
            <w:shd w:val="clear" w:color="auto" w:fill="FFFF00"/>
            <w:noWrap/>
            <w:vAlign w:val="center"/>
            <w:hideMark/>
          </w:tcPr>
          <w:p w:rsidR="001F581B" w:rsidRPr="005B729C" w:rsidRDefault="00F40BB7"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0,</w:t>
            </w:r>
            <w:r w:rsidR="0002043C" w:rsidRPr="005B729C">
              <w:rPr>
                <w:rFonts w:ascii="Times New Roman" w:hAnsi="Times New Roman" w:cs="Times New Roman"/>
                <w:color w:val="000000"/>
                <w:sz w:val="24"/>
                <w:szCs w:val="24"/>
              </w:rPr>
              <w:t>696</w:t>
            </w:r>
          </w:p>
        </w:tc>
        <w:tc>
          <w:tcPr>
            <w:tcW w:w="1951" w:type="dxa"/>
            <w:tcBorders>
              <w:top w:val="nil"/>
              <w:left w:val="nil"/>
              <w:bottom w:val="single" w:sz="4" w:space="0" w:color="auto"/>
              <w:right w:val="single" w:sz="4" w:space="0" w:color="auto"/>
            </w:tcBorders>
            <w:shd w:val="clear" w:color="auto" w:fill="auto"/>
            <w:noWrap/>
            <w:vAlign w:val="center"/>
          </w:tcPr>
          <w:p w:rsidR="001F581B" w:rsidRPr="005B729C" w:rsidRDefault="001F581B" w:rsidP="005B729C">
            <w:pPr>
              <w:spacing w:after="0" w:line="240" w:lineRule="auto"/>
              <w:jc w:val="both"/>
              <w:rPr>
                <w:rFonts w:ascii="Times New Roman" w:hAnsi="Times New Roman" w:cs="Times New Roman"/>
                <w:b/>
                <w:color w:val="000000"/>
                <w:sz w:val="24"/>
                <w:szCs w:val="24"/>
              </w:rPr>
            </w:pPr>
          </w:p>
        </w:tc>
        <w:tc>
          <w:tcPr>
            <w:tcW w:w="1593" w:type="dxa"/>
            <w:tcBorders>
              <w:top w:val="nil"/>
              <w:left w:val="nil"/>
              <w:bottom w:val="single" w:sz="4" w:space="0" w:color="auto"/>
              <w:right w:val="single" w:sz="4" w:space="0" w:color="auto"/>
            </w:tcBorders>
          </w:tcPr>
          <w:p w:rsidR="001F581B" w:rsidRPr="005B729C" w:rsidRDefault="001F581B" w:rsidP="005B729C">
            <w:pPr>
              <w:spacing w:after="0" w:line="240" w:lineRule="auto"/>
              <w:jc w:val="both"/>
              <w:rPr>
                <w:rFonts w:ascii="Times New Roman" w:hAnsi="Times New Roman" w:cs="Times New Roman"/>
                <w:b/>
                <w:color w:val="000000"/>
                <w:sz w:val="24"/>
                <w:szCs w:val="24"/>
              </w:rPr>
            </w:pPr>
          </w:p>
        </w:tc>
        <w:tc>
          <w:tcPr>
            <w:tcW w:w="1701" w:type="dxa"/>
            <w:tcBorders>
              <w:top w:val="nil"/>
              <w:left w:val="nil"/>
              <w:bottom w:val="single" w:sz="4" w:space="0" w:color="auto"/>
              <w:right w:val="single" w:sz="4" w:space="0" w:color="auto"/>
            </w:tcBorders>
          </w:tcPr>
          <w:p w:rsidR="001F581B" w:rsidRPr="005B729C" w:rsidRDefault="001F581B" w:rsidP="005B729C">
            <w:pPr>
              <w:spacing w:after="0" w:line="240" w:lineRule="auto"/>
              <w:jc w:val="both"/>
              <w:rPr>
                <w:rFonts w:ascii="Times New Roman" w:hAnsi="Times New Roman" w:cs="Times New Roman"/>
                <w:b/>
                <w:color w:val="000000"/>
                <w:sz w:val="24"/>
                <w:szCs w:val="24"/>
              </w:rPr>
            </w:pPr>
          </w:p>
        </w:tc>
      </w:tr>
      <w:tr w:rsidR="001F581B" w:rsidRPr="005B729C" w:rsidTr="00F40BB7">
        <w:trPr>
          <w:trHeight w:val="290"/>
        </w:trPr>
        <w:tc>
          <w:tcPr>
            <w:tcW w:w="1701" w:type="dxa"/>
            <w:tcBorders>
              <w:top w:val="nil"/>
              <w:left w:val="single" w:sz="4" w:space="0" w:color="auto"/>
              <w:bottom w:val="single" w:sz="4" w:space="0" w:color="auto"/>
              <w:right w:val="single" w:sz="4" w:space="0" w:color="auto"/>
            </w:tcBorders>
            <w:shd w:val="clear" w:color="auto" w:fill="FFFFFF"/>
            <w:noWrap/>
            <w:vAlign w:val="center"/>
          </w:tcPr>
          <w:p w:rsidR="001F581B" w:rsidRPr="005B729C" w:rsidRDefault="0002043C" w:rsidP="005B729C">
            <w:pPr>
              <w:spacing w:after="0" w:line="240" w:lineRule="auto"/>
              <w:jc w:val="both"/>
              <w:rPr>
                <w:rFonts w:ascii="Times New Roman" w:hAnsi="Times New Roman" w:cs="Times New Roman"/>
                <w:b/>
                <w:bCs/>
                <w:color w:val="000000"/>
                <w:sz w:val="24"/>
                <w:szCs w:val="24"/>
                <w:lang w:val="id-ID"/>
              </w:rPr>
            </w:pPr>
            <w:r w:rsidRPr="005B729C">
              <w:rPr>
                <w:rFonts w:ascii="Times New Roman" w:hAnsi="Times New Roman" w:cs="Times New Roman"/>
                <w:b/>
                <w:bCs/>
                <w:color w:val="000000"/>
                <w:sz w:val="24"/>
                <w:szCs w:val="24"/>
              </w:rPr>
              <w:t>DA4</w:t>
            </w:r>
          </w:p>
        </w:tc>
        <w:tc>
          <w:tcPr>
            <w:tcW w:w="1984" w:type="dxa"/>
            <w:tcBorders>
              <w:top w:val="nil"/>
              <w:left w:val="nil"/>
              <w:bottom w:val="single" w:sz="4" w:space="0" w:color="auto"/>
              <w:right w:val="single" w:sz="4" w:space="0" w:color="auto"/>
            </w:tcBorders>
            <w:shd w:val="clear" w:color="auto" w:fill="FFFF00"/>
            <w:noWrap/>
            <w:vAlign w:val="center"/>
          </w:tcPr>
          <w:p w:rsidR="001F581B" w:rsidRPr="005B729C" w:rsidRDefault="00F40BB7"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0,</w:t>
            </w:r>
            <w:r w:rsidR="0002043C" w:rsidRPr="005B729C">
              <w:rPr>
                <w:rFonts w:ascii="Times New Roman" w:hAnsi="Times New Roman" w:cs="Times New Roman"/>
                <w:color w:val="000000"/>
                <w:sz w:val="24"/>
                <w:szCs w:val="24"/>
              </w:rPr>
              <w:t>722</w:t>
            </w:r>
          </w:p>
        </w:tc>
        <w:tc>
          <w:tcPr>
            <w:tcW w:w="1951" w:type="dxa"/>
            <w:tcBorders>
              <w:top w:val="nil"/>
              <w:left w:val="nil"/>
              <w:bottom w:val="single" w:sz="4" w:space="0" w:color="auto"/>
              <w:right w:val="single" w:sz="4" w:space="0" w:color="auto"/>
            </w:tcBorders>
            <w:shd w:val="clear" w:color="auto" w:fill="auto"/>
            <w:noWrap/>
            <w:vAlign w:val="center"/>
          </w:tcPr>
          <w:p w:rsidR="001F581B" w:rsidRPr="005B729C" w:rsidRDefault="001F581B" w:rsidP="005B729C">
            <w:pPr>
              <w:spacing w:after="0" w:line="240" w:lineRule="auto"/>
              <w:jc w:val="both"/>
              <w:rPr>
                <w:rFonts w:ascii="Times New Roman" w:hAnsi="Times New Roman" w:cs="Times New Roman"/>
                <w:b/>
                <w:color w:val="000000"/>
                <w:sz w:val="24"/>
                <w:szCs w:val="24"/>
                <w:lang w:val="id-ID"/>
              </w:rPr>
            </w:pPr>
          </w:p>
        </w:tc>
        <w:tc>
          <w:tcPr>
            <w:tcW w:w="1593" w:type="dxa"/>
            <w:tcBorders>
              <w:top w:val="nil"/>
              <w:left w:val="nil"/>
              <w:bottom w:val="single" w:sz="4" w:space="0" w:color="auto"/>
              <w:right w:val="single" w:sz="4" w:space="0" w:color="auto"/>
            </w:tcBorders>
          </w:tcPr>
          <w:p w:rsidR="001F581B" w:rsidRPr="005B729C" w:rsidRDefault="001F581B" w:rsidP="005B729C">
            <w:pPr>
              <w:spacing w:after="0" w:line="240" w:lineRule="auto"/>
              <w:jc w:val="both"/>
              <w:rPr>
                <w:rFonts w:ascii="Times New Roman" w:hAnsi="Times New Roman" w:cs="Times New Roman"/>
                <w:b/>
                <w:color w:val="000000"/>
                <w:sz w:val="24"/>
                <w:szCs w:val="24"/>
              </w:rPr>
            </w:pPr>
          </w:p>
        </w:tc>
        <w:tc>
          <w:tcPr>
            <w:tcW w:w="1701" w:type="dxa"/>
            <w:tcBorders>
              <w:top w:val="nil"/>
              <w:left w:val="nil"/>
              <w:bottom w:val="single" w:sz="4" w:space="0" w:color="auto"/>
              <w:right w:val="single" w:sz="4" w:space="0" w:color="auto"/>
            </w:tcBorders>
          </w:tcPr>
          <w:p w:rsidR="001F581B" w:rsidRPr="005B729C" w:rsidRDefault="001F581B" w:rsidP="005B729C">
            <w:pPr>
              <w:spacing w:after="0" w:line="240" w:lineRule="auto"/>
              <w:jc w:val="both"/>
              <w:rPr>
                <w:rFonts w:ascii="Times New Roman" w:hAnsi="Times New Roman" w:cs="Times New Roman"/>
                <w:b/>
                <w:color w:val="000000"/>
                <w:sz w:val="24"/>
                <w:szCs w:val="24"/>
              </w:rPr>
            </w:pPr>
          </w:p>
        </w:tc>
      </w:tr>
      <w:tr w:rsidR="001F581B" w:rsidRPr="005B729C" w:rsidTr="001F581B">
        <w:trPr>
          <w:trHeight w:val="290"/>
        </w:trPr>
        <w:tc>
          <w:tcPr>
            <w:tcW w:w="1701" w:type="dxa"/>
            <w:tcBorders>
              <w:top w:val="nil"/>
              <w:left w:val="single" w:sz="4" w:space="0" w:color="auto"/>
              <w:bottom w:val="single" w:sz="4" w:space="0" w:color="auto"/>
              <w:right w:val="single" w:sz="4" w:space="0" w:color="auto"/>
            </w:tcBorders>
            <w:shd w:val="clear" w:color="auto" w:fill="FFFFFF"/>
            <w:noWrap/>
            <w:vAlign w:val="center"/>
          </w:tcPr>
          <w:p w:rsidR="001F581B" w:rsidRPr="005B729C" w:rsidRDefault="0002043C" w:rsidP="005B729C">
            <w:pPr>
              <w:spacing w:after="0" w:line="240" w:lineRule="auto"/>
              <w:jc w:val="both"/>
              <w:rPr>
                <w:rFonts w:ascii="Times New Roman" w:hAnsi="Times New Roman" w:cs="Times New Roman"/>
                <w:b/>
                <w:bCs/>
                <w:color w:val="000000"/>
                <w:sz w:val="24"/>
                <w:szCs w:val="24"/>
                <w:lang w:val="id-ID"/>
              </w:rPr>
            </w:pPr>
            <w:r w:rsidRPr="005B729C">
              <w:rPr>
                <w:rFonts w:ascii="Times New Roman" w:hAnsi="Times New Roman" w:cs="Times New Roman"/>
                <w:b/>
                <w:bCs/>
                <w:color w:val="000000"/>
                <w:sz w:val="24"/>
                <w:szCs w:val="24"/>
              </w:rPr>
              <w:t>SOS1</w:t>
            </w:r>
          </w:p>
        </w:tc>
        <w:tc>
          <w:tcPr>
            <w:tcW w:w="1984" w:type="dxa"/>
            <w:tcBorders>
              <w:top w:val="nil"/>
              <w:left w:val="nil"/>
              <w:bottom w:val="single" w:sz="4" w:space="0" w:color="auto"/>
              <w:right w:val="single" w:sz="4" w:space="0" w:color="auto"/>
            </w:tcBorders>
            <w:shd w:val="clear" w:color="auto" w:fill="auto"/>
            <w:noWrap/>
            <w:vAlign w:val="center"/>
          </w:tcPr>
          <w:p w:rsidR="001F581B" w:rsidRPr="005B729C" w:rsidRDefault="001F581B" w:rsidP="005B729C">
            <w:pPr>
              <w:spacing w:after="0" w:line="240" w:lineRule="auto"/>
              <w:jc w:val="both"/>
              <w:rPr>
                <w:rFonts w:ascii="Times New Roman" w:hAnsi="Times New Roman" w:cs="Times New Roman"/>
                <w:b/>
                <w:color w:val="000000"/>
                <w:sz w:val="24"/>
                <w:szCs w:val="24"/>
              </w:rPr>
            </w:pPr>
          </w:p>
        </w:tc>
        <w:tc>
          <w:tcPr>
            <w:tcW w:w="1951" w:type="dxa"/>
            <w:tcBorders>
              <w:top w:val="nil"/>
              <w:left w:val="nil"/>
              <w:bottom w:val="single" w:sz="4" w:space="0" w:color="auto"/>
              <w:right w:val="single" w:sz="4" w:space="0" w:color="auto"/>
            </w:tcBorders>
            <w:shd w:val="clear" w:color="auto" w:fill="FFFF00"/>
            <w:noWrap/>
            <w:vAlign w:val="center"/>
          </w:tcPr>
          <w:p w:rsidR="001F581B" w:rsidRPr="005B729C" w:rsidRDefault="001F581B"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lang w:val="id-ID"/>
              </w:rPr>
              <w:t>0</w:t>
            </w:r>
            <w:r w:rsidR="00F40BB7" w:rsidRPr="005B729C">
              <w:rPr>
                <w:rFonts w:ascii="Times New Roman" w:hAnsi="Times New Roman" w:cs="Times New Roman"/>
                <w:color w:val="000000"/>
                <w:sz w:val="24"/>
                <w:szCs w:val="24"/>
              </w:rPr>
              <w:t>,</w:t>
            </w:r>
            <w:r w:rsidR="0002043C" w:rsidRPr="005B729C">
              <w:rPr>
                <w:rFonts w:ascii="Times New Roman" w:hAnsi="Times New Roman" w:cs="Times New Roman"/>
                <w:color w:val="000000"/>
                <w:sz w:val="24"/>
                <w:szCs w:val="24"/>
              </w:rPr>
              <w:t>888</w:t>
            </w:r>
          </w:p>
        </w:tc>
        <w:tc>
          <w:tcPr>
            <w:tcW w:w="1593" w:type="dxa"/>
            <w:tcBorders>
              <w:top w:val="nil"/>
              <w:left w:val="nil"/>
              <w:bottom w:val="single" w:sz="4" w:space="0" w:color="auto"/>
              <w:right w:val="single" w:sz="4" w:space="0" w:color="auto"/>
            </w:tcBorders>
          </w:tcPr>
          <w:p w:rsidR="001F581B" w:rsidRPr="005B729C" w:rsidRDefault="001F581B" w:rsidP="005B729C">
            <w:pPr>
              <w:spacing w:after="0" w:line="240" w:lineRule="auto"/>
              <w:jc w:val="both"/>
              <w:rPr>
                <w:rFonts w:ascii="Times New Roman" w:hAnsi="Times New Roman" w:cs="Times New Roman"/>
                <w:b/>
                <w:color w:val="000000"/>
                <w:sz w:val="24"/>
                <w:szCs w:val="24"/>
              </w:rPr>
            </w:pPr>
          </w:p>
        </w:tc>
        <w:tc>
          <w:tcPr>
            <w:tcW w:w="1701" w:type="dxa"/>
            <w:tcBorders>
              <w:top w:val="nil"/>
              <w:left w:val="nil"/>
              <w:bottom w:val="single" w:sz="4" w:space="0" w:color="auto"/>
              <w:right w:val="single" w:sz="4" w:space="0" w:color="auto"/>
            </w:tcBorders>
          </w:tcPr>
          <w:p w:rsidR="001F581B" w:rsidRPr="005B729C" w:rsidRDefault="001F581B" w:rsidP="005B729C">
            <w:pPr>
              <w:spacing w:after="0" w:line="240" w:lineRule="auto"/>
              <w:jc w:val="both"/>
              <w:rPr>
                <w:rFonts w:ascii="Times New Roman" w:hAnsi="Times New Roman" w:cs="Times New Roman"/>
                <w:b/>
                <w:color w:val="000000"/>
                <w:sz w:val="24"/>
                <w:szCs w:val="24"/>
              </w:rPr>
            </w:pPr>
          </w:p>
        </w:tc>
      </w:tr>
      <w:tr w:rsidR="001F581B" w:rsidRPr="005B729C" w:rsidTr="001F581B">
        <w:trPr>
          <w:trHeight w:val="290"/>
        </w:trPr>
        <w:tc>
          <w:tcPr>
            <w:tcW w:w="1701" w:type="dxa"/>
            <w:tcBorders>
              <w:top w:val="nil"/>
              <w:left w:val="single" w:sz="4" w:space="0" w:color="auto"/>
              <w:bottom w:val="single" w:sz="4" w:space="0" w:color="auto"/>
              <w:right w:val="single" w:sz="4" w:space="0" w:color="auto"/>
            </w:tcBorders>
            <w:shd w:val="clear" w:color="auto" w:fill="FFFFFF"/>
            <w:noWrap/>
            <w:vAlign w:val="center"/>
          </w:tcPr>
          <w:p w:rsidR="001F581B" w:rsidRPr="005B729C" w:rsidRDefault="0002043C" w:rsidP="005B729C">
            <w:pPr>
              <w:spacing w:after="0" w:line="240" w:lineRule="auto"/>
              <w:jc w:val="both"/>
              <w:rPr>
                <w:rFonts w:ascii="Times New Roman" w:hAnsi="Times New Roman" w:cs="Times New Roman"/>
                <w:b/>
                <w:bCs/>
                <w:color w:val="000000"/>
                <w:sz w:val="24"/>
                <w:szCs w:val="24"/>
                <w:lang w:val="id-ID"/>
              </w:rPr>
            </w:pPr>
            <w:r w:rsidRPr="005B729C">
              <w:rPr>
                <w:rFonts w:ascii="Times New Roman" w:hAnsi="Times New Roman" w:cs="Times New Roman"/>
                <w:b/>
                <w:bCs/>
                <w:color w:val="000000"/>
                <w:sz w:val="24"/>
                <w:szCs w:val="24"/>
              </w:rPr>
              <w:lastRenderedPageBreak/>
              <w:t>SOS2</w:t>
            </w:r>
          </w:p>
        </w:tc>
        <w:tc>
          <w:tcPr>
            <w:tcW w:w="1984" w:type="dxa"/>
            <w:tcBorders>
              <w:top w:val="nil"/>
              <w:left w:val="nil"/>
              <w:bottom w:val="single" w:sz="4" w:space="0" w:color="auto"/>
              <w:right w:val="single" w:sz="4" w:space="0" w:color="auto"/>
            </w:tcBorders>
            <w:shd w:val="clear" w:color="auto" w:fill="auto"/>
            <w:noWrap/>
            <w:vAlign w:val="center"/>
          </w:tcPr>
          <w:p w:rsidR="001F581B" w:rsidRPr="005B729C" w:rsidRDefault="001F581B" w:rsidP="005B729C">
            <w:pPr>
              <w:spacing w:after="0" w:line="240" w:lineRule="auto"/>
              <w:jc w:val="both"/>
              <w:rPr>
                <w:rFonts w:ascii="Times New Roman" w:hAnsi="Times New Roman" w:cs="Times New Roman"/>
                <w:b/>
                <w:color w:val="000000"/>
                <w:sz w:val="24"/>
                <w:szCs w:val="24"/>
              </w:rPr>
            </w:pPr>
          </w:p>
        </w:tc>
        <w:tc>
          <w:tcPr>
            <w:tcW w:w="1951" w:type="dxa"/>
            <w:tcBorders>
              <w:top w:val="nil"/>
              <w:left w:val="nil"/>
              <w:bottom w:val="single" w:sz="4" w:space="0" w:color="auto"/>
              <w:right w:val="single" w:sz="4" w:space="0" w:color="auto"/>
            </w:tcBorders>
            <w:shd w:val="clear" w:color="auto" w:fill="FFFF00"/>
            <w:noWrap/>
            <w:vAlign w:val="center"/>
          </w:tcPr>
          <w:p w:rsidR="001F581B" w:rsidRPr="005B729C" w:rsidRDefault="001F581B"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lang w:val="id-ID"/>
              </w:rPr>
              <w:t>0</w:t>
            </w:r>
            <w:r w:rsidR="00F40BB7" w:rsidRPr="005B729C">
              <w:rPr>
                <w:rFonts w:ascii="Times New Roman" w:hAnsi="Times New Roman" w:cs="Times New Roman"/>
                <w:color w:val="000000"/>
                <w:sz w:val="24"/>
                <w:szCs w:val="24"/>
              </w:rPr>
              <w:t>,</w:t>
            </w:r>
            <w:r w:rsidR="0002043C" w:rsidRPr="005B729C">
              <w:rPr>
                <w:rFonts w:ascii="Times New Roman" w:hAnsi="Times New Roman" w:cs="Times New Roman"/>
                <w:color w:val="000000"/>
                <w:sz w:val="24"/>
                <w:szCs w:val="24"/>
              </w:rPr>
              <w:t>903</w:t>
            </w:r>
          </w:p>
        </w:tc>
        <w:tc>
          <w:tcPr>
            <w:tcW w:w="1593" w:type="dxa"/>
            <w:tcBorders>
              <w:top w:val="nil"/>
              <w:left w:val="nil"/>
              <w:bottom w:val="single" w:sz="4" w:space="0" w:color="auto"/>
              <w:right w:val="single" w:sz="4" w:space="0" w:color="auto"/>
            </w:tcBorders>
          </w:tcPr>
          <w:p w:rsidR="001F581B" w:rsidRPr="005B729C" w:rsidRDefault="001F581B" w:rsidP="005B729C">
            <w:pPr>
              <w:spacing w:after="0" w:line="240" w:lineRule="auto"/>
              <w:jc w:val="both"/>
              <w:rPr>
                <w:rFonts w:ascii="Times New Roman" w:hAnsi="Times New Roman" w:cs="Times New Roman"/>
                <w:b/>
                <w:color w:val="000000"/>
                <w:sz w:val="24"/>
                <w:szCs w:val="24"/>
              </w:rPr>
            </w:pPr>
          </w:p>
        </w:tc>
        <w:tc>
          <w:tcPr>
            <w:tcW w:w="1701" w:type="dxa"/>
            <w:tcBorders>
              <w:top w:val="nil"/>
              <w:left w:val="nil"/>
              <w:bottom w:val="single" w:sz="4" w:space="0" w:color="auto"/>
              <w:right w:val="single" w:sz="4" w:space="0" w:color="auto"/>
            </w:tcBorders>
          </w:tcPr>
          <w:p w:rsidR="001F581B" w:rsidRPr="005B729C" w:rsidRDefault="001F581B" w:rsidP="005B729C">
            <w:pPr>
              <w:spacing w:after="0" w:line="240" w:lineRule="auto"/>
              <w:jc w:val="both"/>
              <w:rPr>
                <w:rFonts w:ascii="Times New Roman" w:hAnsi="Times New Roman" w:cs="Times New Roman"/>
                <w:b/>
                <w:color w:val="000000"/>
                <w:sz w:val="24"/>
                <w:szCs w:val="24"/>
              </w:rPr>
            </w:pPr>
          </w:p>
        </w:tc>
      </w:tr>
      <w:tr w:rsidR="001F581B" w:rsidRPr="005B729C" w:rsidTr="001F581B">
        <w:trPr>
          <w:trHeight w:val="290"/>
        </w:trPr>
        <w:tc>
          <w:tcPr>
            <w:tcW w:w="1701" w:type="dxa"/>
            <w:tcBorders>
              <w:top w:val="nil"/>
              <w:left w:val="single" w:sz="4" w:space="0" w:color="auto"/>
              <w:bottom w:val="single" w:sz="4" w:space="0" w:color="auto"/>
              <w:right w:val="single" w:sz="4" w:space="0" w:color="auto"/>
            </w:tcBorders>
            <w:shd w:val="clear" w:color="auto" w:fill="FFFFFF"/>
            <w:noWrap/>
            <w:vAlign w:val="center"/>
          </w:tcPr>
          <w:p w:rsidR="001F581B" w:rsidRPr="005B729C" w:rsidRDefault="0002043C" w:rsidP="005B729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SOS3</w:t>
            </w:r>
          </w:p>
        </w:tc>
        <w:tc>
          <w:tcPr>
            <w:tcW w:w="1984" w:type="dxa"/>
            <w:tcBorders>
              <w:top w:val="nil"/>
              <w:left w:val="nil"/>
              <w:bottom w:val="single" w:sz="4" w:space="0" w:color="auto"/>
              <w:right w:val="single" w:sz="4" w:space="0" w:color="auto"/>
            </w:tcBorders>
            <w:shd w:val="clear" w:color="auto" w:fill="auto"/>
            <w:noWrap/>
            <w:vAlign w:val="center"/>
          </w:tcPr>
          <w:p w:rsidR="001F581B" w:rsidRPr="005B729C" w:rsidRDefault="001F581B" w:rsidP="005B729C">
            <w:pPr>
              <w:spacing w:after="0" w:line="240" w:lineRule="auto"/>
              <w:jc w:val="both"/>
              <w:rPr>
                <w:rFonts w:ascii="Times New Roman" w:hAnsi="Times New Roman" w:cs="Times New Roman"/>
                <w:b/>
                <w:color w:val="000000"/>
                <w:sz w:val="24"/>
                <w:szCs w:val="24"/>
              </w:rPr>
            </w:pPr>
          </w:p>
        </w:tc>
        <w:tc>
          <w:tcPr>
            <w:tcW w:w="1951" w:type="dxa"/>
            <w:tcBorders>
              <w:top w:val="nil"/>
              <w:left w:val="nil"/>
              <w:bottom w:val="single" w:sz="4" w:space="0" w:color="auto"/>
              <w:right w:val="single" w:sz="4" w:space="0" w:color="auto"/>
            </w:tcBorders>
            <w:shd w:val="clear" w:color="auto" w:fill="FFFF00"/>
            <w:noWrap/>
            <w:vAlign w:val="center"/>
          </w:tcPr>
          <w:p w:rsidR="001F581B" w:rsidRPr="005B729C" w:rsidRDefault="001F581B"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lang w:val="id-ID"/>
              </w:rPr>
              <w:t>0</w:t>
            </w:r>
            <w:r w:rsidR="00F40BB7" w:rsidRPr="005B729C">
              <w:rPr>
                <w:rFonts w:ascii="Times New Roman" w:hAnsi="Times New Roman" w:cs="Times New Roman"/>
                <w:color w:val="000000"/>
                <w:sz w:val="24"/>
                <w:szCs w:val="24"/>
              </w:rPr>
              <w:t>,</w:t>
            </w:r>
            <w:r w:rsidR="0002043C" w:rsidRPr="005B729C">
              <w:rPr>
                <w:rFonts w:ascii="Times New Roman" w:hAnsi="Times New Roman" w:cs="Times New Roman"/>
                <w:color w:val="000000"/>
                <w:sz w:val="24"/>
                <w:szCs w:val="24"/>
              </w:rPr>
              <w:t>934</w:t>
            </w:r>
          </w:p>
        </w:tc>
        <w:tc>
          <w:tcPr>
            <w:tcW w:w="1593" w:type="dxa"/>
            <w:tcBorders>
              <w:top w:val="nil"/>
              <w:left w:val="nil"/>
              <w:bottom w:val="single" w:sz="4" w:space="0" w:color="auto"/>
              <w:right w:val="single" w:sz="4" w:space="0" w:color="auto"/>
            </w:tcBorders>
          </w:tcPr>
          <w:p w:rsidR="001F581B" w:rsidRPr="005B729C" w:rsidRDefault="001F581B" w:rsidP="005B729C">
            <w:pPr>
              <w:spacing w:after="0" w:line="240" w:lineRule="auto"/>
              <w:jc w:val="both"/>
              <w:rPr>
                <w:rFonts w:ascii="Times New Roman" w:hAnsi="Times New Roman" w:cs="Times New Roman"/>
                <w:b/>
                <w:color w:val="000000"/>
                <w:sz w:val="24"/>
                <w:szCs w:val="24"/>
              </w:rPr>
            </w:pPr>
          </w:p>
        </w:tc>
        <w:tc>
          <w:tcPr>
            <w:tcW w:w="1701" w:type="dxa"/>
            <w:tcBorders>
              <w:top w:val="nil"/>
              <w:left w:val="nil"/>
              <w:bottom w:val="single" w:sz="4" w:space="0" w:color="auto"/>
              <w:right w:val="single" w:sz="4" w:space="0" w:color="auto"/>
            </w:tcBorders>
          </w:tcPr>
          <w:p w:rsidR="001F581B" w:rsidRPr="005B729C" w:rsidRDefault="001F581B" w:rsidP="005B729C">
            <w:pPr>
              <w:spacing w:after="0" w:line="240" w:lineRule="auto"/>
              <w:jc w:val="both"/>
              <w:rPr>
                <w:rFonts w:ascii="Times New Roman" w:hAnsi="Times New Roman" w:cs="Times New Roman"/>
                <w:b/>
                <w:color w:val="000000"/>
                <w:sz w:val="24"/>
                <w:szCs w:val="24"/>
              </w:rPr>
            </w:pPr>
          </w:p>
        </w:tc>
      </w:tr>
      <w:tr w:rsidR="001F581B" w:rsidRPr="005B729C" w:rsidTr="004540D1">
        <w:trPr>
          <w:trHeight w:val="290"/>
        </w:trPr>
        <w:tc>
          <w:tcPr>
            <w:tcW w:w="1701" w:type="dxa"/>
            <w:tcBorders>
              <w:top w:val="nil"/>
              <w:left w:val="single" w:sz="4" w:space="0" w:color="auto"/>
              <w:bottom w:val="single" w:sz="4" w:space="0" w:color="auto"/>
              <w:right w:val="single" w:sz="4" w:space="0" w:color="auto"/>
            </w:tcBorders>
            <w:shd w:val="clear" w:color="auto" w:fill="FFFFFF"/>
            <w:noWrap/>
            <w:vAlign w:val="center"/>
            <w:hideMark/>
          </w:tcPr>
          <w:p w:rsidR="001F581B" w:rsidRPr="005B729C" w:rsidRDefault="0002043C" w:rsidP="005B729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EFS1</w:t>
            </w:r>
          </w:p>
        </w:tc>
        <w:tc>
          <w:tcPr>
            <w:tcW w:w="1984" w:type="dxa"/>
            <w:tcBorders>
              <w:top w:val="nil"/>
              <w:left w:val="nil"/>
              <w:bottom w:val="single" w:sz="4" w:space="0" w:color="auto"/>
              <w:right w:val="single" w:sz="4" w:space="0" w:color="auto"/>
            </w:tcBorders>
            <w:shd w:val="clear" w:color="auto" w:fill="FFFFFF"/>
            <w:noWrap/>
            <w:vAlign w:val="center"/>
          </w:tcPr>
          <w:p w:rsidR="001F581B" w:rsidRPr="005B729C" w:rsidRDefault="001F581B" w:rsidP="005B729C">
            <w:pPr>
              <w:spacing w:after="0" w:line="240" w:lineRule="auto"/>
              <w:jc w:val="both"/>
              <w:rPr>
                <w:rFonts w:ascii="Times New Roman" w:hAnsi="Times New Roman" w:cs="Times New Roman"/>
                <w:color w:val="000000"/>
                <w:sz w:val="24"/>
                <w:szCs w:val="24"/>
              </w:rPr>
            </w:pPr>
          </w:p>
        </w:tc>
        <w:tc>
          <w:tcPr>
            <w:tcW w:w="1951" w:type="dxa"/>
            <w:tcBorders>
              <w:top w:val="nil"/>
              <w:left w:val="nil"/>
              <w:bottom w:val="single" w:sz="4" w:space="0" w:color="auto"/>
              <w:right w:val="single" w:sz="4" w:space="0" w:color="auto"/>
            </w:tcBorders>
            <w:shd w:val="clear" w:color="auto" w:fill="auto"/>
            <w:noWrap/>
            <w:vAlign w:val="center"/>
          </w:tcPr>
          <w:p w:rsidR="001F581B" w:rsidRPr="005B729C" w:rsidRDefault="001F581B" w:rsidP="005B729C">
            <w:pPr>
              <w:spacing w:after="0" w:line="240" w:lineRule="auto"/>
              <w:jc w:val="both"/>
              <w:rPr>
                <w:rFonts w:ascii="Times New Roman" w:hAnsi="Times New Roman" w:cs="Times New Roman"/>
                <w:color w:val="000000"/>
                <w:sz w:val="24"/>
                <w:szCs w:val="24"/>
              </w:rPr>
            </w:pPr>
          </w:p>
        </w:tc>
        <w:tc>
          <w:tcPr>
            <w:tcW w:w="1593" w:type="dxa"/>
            <w:tcBorders>
              <w:top w:val="nil"/>
              <w:left w:val="nil"/>
              <w:bottom w:val="single" w:sz="4" w:space="0" w:color="auto"/>
              <w:right w:val="single" w:sz="4" w:space="0" w:color="auto"/>
            </w:tcBorders>
            <w:shd w:val="clear" w:color="auto" w:fill="FFFF00"/>
            <w:vAlign w:val="center"/>
          </w:tcPr>
          <w:p w:rsidR="001F581B" w:rsidRPr="005B729C" w:rsidRDefault="001F581B" w:rsidP="005B729C">
            <w:pPr>
              <w:spacing w:after="0" w:line="240" w:lineRule="auto"/>
              <w:jc w:val="both"/>
              <w:rPr>
                <w:rFonts w:ascii="Times New Roman" w:hAnsi="Times New Roman" w:cs="Times New Roman"/>
                <w:color w:val="000000"/>
                <w:sz w:val="24"/>
                <w:szCs w:val="24"/>
                <w:lang w:val="id-ID"/>
              </w:rPr>
            </w:pPr>
            <w:r w:rsidRPr="005B729C">
              <w:rPr>
                <w:rFonts w:ascii="Times New Roman" w:hAnsi="Times New Roman" w:cs="Times New Roman"/>
                <w:color w:val="000000"/>
                <w:sz w:val="24"/>
                <w:szCs w:val="24"/>
              </w:rPr>
              <w:t>0</w:t>
            </w:r>
            <w:r w:rsidR="00F40BB7" w:rsidRPr="005B729C">
              <w:rPr>
                <w:rFonts w:ascii="Times New Roman" w:hAnsi="Times New Roman" w:cs="Times New Roman"/>
                <w:color w:val="000000"/>
                <w:sz w:val="24"/>
                <w:szCs w:val="24"/>
              </w:rPr>
              <w:t>,</w:t>
            </w:r>
            <w:r w:rsidR="0002043C" w:rsidRPr="005B729C">
              <w:rPr>
                <w:rFonts w:ascii="Times New Roman" w:hAnsi="Times New Roman" w:cs="Times New Roman"/>
                <w:color w:val="000000"/>
                <w:sz w:val="24"/>
                <w:szCs w:val="24"/>
              </w:rPr>
              <w:t>849</w:t>
            </w:r>
          </w:p>
        </w:tc>
        <w:tc>
          <w:tcPr>
            <w:tcW w:w="1701" w:type="dxa"/>
            <w:tcBorders>
              <w:top w:val="nil"/>
              <w:left w:val="nil"/>
              <w:bottom w:val="single" w:sz="4" w:space="0" w:color="auto"/>
              <w:right w:val="single" w:sz="4" w:space="0" w:color="auto"/>
            </w:tcBorders>
            <w:shd w:val="clear" w:color="auto" w:fill="auto"/>
          </w:tcPr>
          <w:p w:rsidR="001F581B" w:rsidRPr="005B729C" w:rsidRDefault="001F581B" w:rsidP="005B729C">
            <w:pPr>
              <w:spacing w:after="0" w:line="240" w:lineRule="auto"/>
              <w:jc w:val="both"/>
              <w:rPr>
                <w:rFonts w:ascii="Times New Roman" w:hAnsi="Times New Roman" w:cs="Times New Roman"/>
                <w:color w:val="000000"/>
                <w:sz w:val="24"/>
                <w:szCs w:val="24"/>
              </w:rPr>
            </w:pPr>
          </w:p>
        </w:tc>
      </w:tr>
      <w:tr w:rsidR="001F581B" w:rsidRPr="005B729C" w:rsidTr="004540D1">
        <w:trPr>
          <w:trHeight w:val="290"/>
        </w:trPr>
        <w:tc>
          <w:tcPr>
            <w:tcW w:w="1701" w:type="dxa"/>
            <w:tcBorders>
              <w:top w:val="nil"/>
              <w:left w:val="single" w:sz="4" w:space="0" w:color="auto"/>
              <w:bottom w:val="single" w:sz="4" w:space="0" w:color="auto"/>
              <w:right w:val="single" w:sz="4" w:space="0" w:color="auto"/>
            </w:tcBorders>
            <w:shd w:val="clear" w:color="auto" w:fill="FFFFFF"/>
            <w:noWrap/>
            <w:vAlign w:val="center"/>
            <w:hideMark/>
          </w:tcPr>
          <w:p w:rsidR="001F581B" w:rsidRPr="005B729C" w:rsidRDefault="0002043C" w:rsidP="005B729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EFS2</w:t>
            </w:r>
          </w:p>
        </w:tc>
        <w:tc>
          <w:tcPr>
            <w:tcW w:w="1984" w:type="dxa"/>
            <w:tcBorders>
              <w:top w:val="nil"/>
              <w:left w:val="nil"/>
              <w:bottom w:val="single" w:sz="4" w:space="0" w:color="auto"/>
              <w:right w:val="single" w:sz="4" w:space="0" w:color="auto"/>
            </w:tcBorders>
            <w:shd w:val="clear" w:color="auto" w:fill="FFFFFF"/>
            <w:noWrap/>
            <w:vAlign w:val="center"/>
          </w:tcPr>
          <w:p w:rsidR="001F581B" w:rsidRPr="005B729C" w:rsidRDefault="001F581B" w:rsidP="005B729C">
            <w:pPr>
              <w:spacing w:after="0" w:line="240" w:lineRule="auto"/>
              <w:jc w:val="both"/>
              <w:rPr>
                <w:rFonts w:ascii="Times New Roman" w:hAnsi="Times New Roman" w:cs="Times New Roman"/>
                <w:color w:val="000000"/>
                <w:sz w:val="24"/>
                <w:szCs w:val="24"/>
              </w:rPr>
            </w:pPr>
          </w:p>
        </w:tc>
        <w:tc>
          <w:tcPr>
            <w:tcW w:w="1951" w:type="dxa"/>
            <w:tcBorders>
              <w:top w:val="nil"/>
              <w:left w:val="nil"/>
              <w:bottom w:val="single" w:sz="4" w:space="0" w:color="auto"/>
              <w:right w:val="single" w:sz="4" w:space="0" w:color="auto"/>
            </w:tcBorders>
            <w:shd w:val="clear" w:color="auto" w:fill="auto"/>
            <w:noWrap/>
            <w:vAlign w:val="center"/>
          </w:tcPr>
          <w:p w:rsidR="001F581B" w:rsidRPr="005B729C" w:rsidRDefault="001F581B" w:rsidP="005B729C">
            <w:pPr>
              <w:spacing w:after="0" w:line="240" w:lineRule="auto"/>
              <w:jc w:val="both"/>
              <w:rPr>
                <w:rFonts w:ascii="Times New Roman" w:hAnsi="Times New Roman" w:cs="Times New Roman"/>
                <w:color w:val="000000"/>
                <w:sz w:val="24"/>
                <w:szCs w:val="24"/>
              </w:rPr>
            </w:pPr>
          </w:p>
        </w:tc>
        <w:tc>
          <w:tcPr>
            <w:tcW w:w="1593" w:type="dxa"/>
            <w:tcBorders>
              <w:top w:val="nil"/>
              <w:left w:val="nil"/>
              <w:bottom w:val="single" w:sz="4" w:space="0" w:color="auto"/>
              <w:right w:val="single" w:sz="4" w:space="0" w:color="auto"/>
            </w:tcBorders>
            <w:shd w:val="clear" w:color="auto" w:fill="FFFF00"/>
            <w:vAlign w:val="center"/>
          </w:tcPr>
          <w:p w:rsidR="001F581B" w:rsidRPr="005B729C" w:rsidRDefault="001F581B" w:rsidP="005B729C">
            <w:pPr>
              <w:spacing w:after="0" w:line="240" w:lineRule="auto"/>
              <w:jc w:val="both"/>
              <w:rPr>
                <w:rFonts w:ascii="Times New Roman" w:hAnsi="Times New Roman" w:cs="Times New Roman"/>
                <w:color w:val="000000"/>
                <w:sz w:val="24"/>
                <w:szCs w:val="24"/>
                <w:lang w:val="id-ID"/>
              </w:rPr>
            </w:pPr>
            <w:r w:rsidRPr="005B729C">
              <w:rPr>
                <w:rFonts w:ascii="Times New Roman" w:hAnsi="Times New Roman" w:cs="Times New Roman"/>
                <w:color w:val="000000"/>
                <w:sz w:val="24"/>
                <w:szCs w:val="24"/>
              </w:rPr>
              <w:t>0</w:t>
            </w:r>
            <w:r w:rsidR="00F40BB7" w:rsidRPr="005B729C">
              <w:rPr>
                <w:rFonts w:ascii="Times New Roman" w:hAnsi="Times New Roman" w:cs="Times New Roman"/>
                <w:color w:val="000000"/>
                <w:sz w:val="24"/>
                <w:szCs w:val="24"/>
              </w:rPr>
              <w:t>,</w:t>
            </w:r>
            <w:r w:rsidR="0002043C" w:rsidRPr="005B729C">
              <w:rPr>
                <w:rFonts w:ascii="Times New Roman" w:hAnsi="Times New Roman" w:cs="Times New Roman"/>
                <w:color w:val="000000"/>
                <w:sz w:val="24"/>
                <w:szCs w:val="24"/>
              </w:rPr>
              <w:t>889</w:t>
            </w:r>
          </w:p>
        </w:tc>
        <w:tc>
          <w:tcPr>
            <w:tcW w:w="1701" w:type="dxa"/>
            <w:tcBorders>
              <w:top w:val="nil"/>
              <w:left w:val="nil"/>
              <w:bottom w:val="single" w:sz="4" w:space="0" w:color="auto"/>
              <w:right w:val="single" w:sz="4" w:space="0" w:color="auto"/>
            </w:tcBorders>
            <w:shd w:val="clear" w:color="auto" w:fill="auto"/>
          </w:tcPr>
          <w:p w:rsidR="001F581B" w:rsidRPr="005B729C" w:rsidRDefault="001F581B" w:rsidP="005B729C">
            <w:pPr>
              <w:spacing w:after="0" w:line="240" w:lineRule="auto"/>
              <w:jc w:val="both"/>
              <w:rPr>
                <w:rFonts w:ascii="Times New Roman" w:hAnsi="Times New Roman" w:cs="Times New Roman"/>
                <w:color w:val="000000"/>
                <w:sz w:val="24"/>
                <w:szCs w:val="24"/>
              </w:rPr>
            </w:pPr>
          </w:p>
        </w:tc>
      </w:tr>
      <w:tr w:rsidR="001F581B" w:rsidRPr="005B729C" w:rsidTr="004540D1">
        <w:trPr>
          <w:trHeight w:val="290"/>
        </w:trPr>
        <w:tc>
          <w:tcPr>
            <w:tcW w:w="1701" w:type="dxa"/>
            <w:tcBorders>
              <w:top w:val="nil"/>
              <w:left w:val="single" w:sz="4" w:space="0" w:color="auto"/>
              <w:bottom w:val="nil"/>
              <w:right w:val="single" w:sz="4" w:space="0" w:color="auto"/>
            </w:tcBorders>
            <w:shd w:val="clear" w:color="auto" w:fill="FFFFFF"/>
            <w:noWrap/>
            <w:vAlign w:val="center"/>
            <w:hideMark/>
          </w:tcPr>
          <w:p w:rsidR="001F581B" w:rsidRPr="005B729C" w:rsidRDefault="0002043C" w:rsidP="005B729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EFS3</w:t>
            </w:r>
          </w:p>
        </w:tc>
        <w:tc>
          <w:tcPr>
            <w:tcW w:w="1984" w:type="dxa"/>
            <w:tcBorders>
              <w:top w:val="nil"/>
              <w:left w:val="nil"/>
              <w:bottom w:val="nil"/>
              <w:right w:val="single" w:sz="4" w:space="0" w:color="auto"/>
            </w:tcBorders>
            <w:shd w:val="clear" w:color="auto" w:fill="FFFFFF"/>
            <w:noWrap/>
            <w:vAlign w:val="center"/>
          </w:tcPr>
          <w:p w:rsidR="001F581B" w:rsidRPr="005B729C" w:rsidRDefault="001F581B" w:rsidP="005B729C">
            <w:pPr>
              <w:spacing w:after="0" w:line="240" w:lineRule="auto"/>
              <w:jc w:val="both"/>
              <w:rPr>
                <w:rFonts w:ascii="Times New Roman" w:hAnsi="Times New Roman" w:cs="Times New Roman"/>
                <w:color w:val="000000"/>
                <w:sz w:val="24"/>
                <w:szCs w:val="24"/>
              </w:rPr>
            </w:pPr>
          </w:p>
        </w:tc>
        <w:tc>
          <w:tcPr>
            <w:tcW w:w="1951" w:type="dxa"/>
            <w:tcBorders>
              <w:top w:val="nil"/>
              <w:left w:val="nil"/>
              <w:bottom w:val="nil"/>
              <w:right w:val="single" w:sz="4" w:space="0" w:color="auto"/>
            </w:tcBorders>
            <w:shd w:val="clear" w:color="auto" w:fill="auto"/>
            <w:noWrap/>
            <w:vAlign w:val="center"/>
          </w:tcPr>
          <w:p w:rsidR="001F581B" w:rsidRPr="005B729C" w:rsidRDefault="001F581B" w:rsidP="005B729C">
            <w:pPr>
              <w:spacing w:after="0" w:line="240" w:lineRule="auto"/>
              <w:jc w:val="both"/>
              <w:rPr>
                <w:rFonts w:ascii="Times New Roman" w:hAnsi="Times New Roman" w:cs="Times New Roman"/>
                <w:color w:val="000000"/>
                <w:sz w:val="24"/>
                <w:szCs w:val="24"/>
              </w:rPr>
            </w:pPr>
          </w:p>
        </w:tc>
        <w:tc>
          <w:tcPr>
            <w:tcW w:w="1593" w:type="dxa"/>
            <w:tcBorders>
              <w:top w:val="nil"/>
              <w:left w:val="nil"/>
              <w:bottom w:val="nil"/>
              <w:right w:val="single" w:sz="4" w:space="0" w:color="auto"/>
            </w:tcBorders>
            <w:shd w:val="clear" w:color="auto" w:fill="FFFF00"/>
            <w:vAlign w:val="center"/>
          </w:tcPr>
          <w:p w:rsidR="001F581B" w:rsidRPr="005B729C" w:rsidRDefault="001F581B" w:rsidP="005B729C">
            <w:pPr>
              <w:spacing w:after="0" w:line="240" w:lineRule="auto"/>
              <w:jc w:val="both"/>
              <w:rPr>
                <w:rFonts w:ascii="Times New Roman" w:hAnsi="Times New Roman" w:cs="Times New Roman"/>
                <w:color w:val="000000"/>
                <w:sz w:val="24"/>
                <w:szCs w:val="24"/>
                <w:lang w:val="id-ID"/>
              </w:rPr>
            </w:pPr>
            <w:r w:rsidRPr="005B729C">
              <w:rPr>
                <w:rFonts w:ascii="Times New Roman" w:hAnsi="Times New Roman" w:cs="Times New Roman"/>
                <w:color w:val="000000"/>
                <w:sz w:val="24"/>
                <w:szCs w:val="24"/>
              </w:rPr>
              <w:t>0</w:t>
            </w:r>
            <w:r w:rsidR="00F40BB7" w:rsidRPr="005B729C">
              <w:rPr>
                <w:rFonts w:ascii="Times New Roman" w:hAnsi="Times New Roman" w:cs="Times New Roman"/>
                <w:color w:val="000000"/>
                <w:sz w:val="24"/>
                <w:szCs w:val="24"/>
              </w:rPr>
              <w:t>,</w:t>
            </w:r>
            <w:r w:rsidR="0002043C" w:rsidRPr="005B729C">
              <w:rPr>
                <w:rFonts w:ascii="Times New Roman" w:hAnsi="Times New Roman" w:cs="Times New Roman"/>
                <w:color w:val="000000"/>
                <w:sz w:val="24"/>
                <w:szCs w:val="24"/>
              </w:rPr>
              <w:t>681</w:t>
            </w:r>
          </w:p>
        </w:tc>
        <w:tc>
          <w:tcPr>
            <w:tcW w:w="1701" w:type="dxa"/>
            <w:tcBorders>
              <w:top w:val="nil"/>
              <w:left w:val="nil"/>
              <w:bottom w:val="nil"/>
              <w:right w:val="single" w:sz="4" w:space="0" w:color="auto"/>
            </w:tcBorders>
            <w:shd w:val="clear" w:color="auto" w:fill="auto"/>
          </w:tcPr>
          <w:p w:rsidR="001F581B" w:rsidRPr="005B729C" w:rsidRDefault="001F581B" w:rsidP="005B729C">
            <w:pPr>
              <w:spacing w:after="0" w:line="240" w:lineRule="auto"/>
              <w:jc w:val="both"/>
              <w:rPr>
                <w:rFonts w:ascii="Times New Roman" w:hAnsi="Times New Roman" w:cs="Times New Roman"/>
                <w:color w:val="000000"/>
                <w:sz w:val="24"/>
                <w:szCs w:val="24"/>
              </w:rPr>
            </w:pPr>
          </w:p>
        </w:tc>
      </w:tr>
      <w:tr w:rsidR="0002043C" w:rsidRPr="005B729C" w:rsidTr="004540D1">
        <w:trPr>
          <w:trHeight w:val="290"/>
        </w:trPr>
        <w:tc>
          <w:tcPr>
            <w:tcW w:w="1701" w:type="dxa"/>
            <w:tcBorders>
              <w:top w:val="nil"/>
              <w:left w:val="single" w:sz="4" w:space="0" w:color="auto"/>
              <w:bottom w:val="nil"/>
              <w:right w:val="single" w:sz="4" w:space="0" w:color="auto"/>
            </w:tcBorders>
            <w:shd w:val="clear" w:color="auto" w:fill="FFFFFF"/>
            <w:noWrap/>
            <w:vAlign w:val="center"/>
          </w:tcPr>
          <w:p w:rsidR="0002043C" w:rsidRPr="005B729C" w:rsidRDefault="0002043C" w:rsidP="005B729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EFS4</w:t>
            </w:r>
          </w:p>
        </w:tc>
        <w:tc>
          <w:tcPr>
            <w:tcW w:w="1984" w:type="dxa"/>
            <w:tcBorders>
              <w:top w:val="nil"/>
              <w:left w:val="nil"/>
              <w:bottom w:val="nil"/>
              <w:right w:val="single" w:sz="4" w:space="0" w:color="auto"/>
            </w:tcBorders>
            <w:shd w:val="clear" w:color="auto" w:fill="FFFFFF"/>
            <w:noWrap/>
            <w:vAlign w:val="center"/>
          </w:tcPr>
          <w:p w:rsidR="0002043C" w:rsidRPr="005B729C" w:rsidRDefault="0002043C" w:rsidP="005B729C">
            <w:pPr>
              <w:spacing w:after="0" w:line="240" w:lineRule="auto"/>
              <w:jc w:val="both"/>
              <w:rPr>
                <w:rFonts w:ascii="Times New Roman" w:hAnsi="Times New Roman" w:cs="Times New Roman"/>
                <w:color w:val="000000"/>
                <w:sz w:val="24"/>
                <w:szCs w:val="24"/>
              </w:rPr>
            </w:pPr>
          </w:p>
        </w:tc>
        <w:tc>
          <w:tcPr>
            <w:tcW w:w="1951" w:type="dxa"/>
            <w:tcBorders>
              <w:top w:val="nil"/>
              <w:left w:val="nil"/>
              <w:bottom w:val="nil"/>
              <w:right w:val="single" w:sz="4" w:space="0" w:color="auto"/>
            </w:tcBorders>
            <w:shd w:val="clear" w:color="auto" w:fill="auto"/>
            <w:noWrap/>
            <w:vAlign w:val="center"/>
          </w:tcPr>
          <w:p w:rsidR="0002043C" w:rsidRPr="005B729C" w:rsidRDefault="0002043C" w:rsidP="005B729C">
            <w:pPr>
              <w:spacing w:after="0" w:line="240" w:lineRule="auto"/>
              <w:jc w:val="both"/>
              <w:rPr>
                <w:rFonts w:ascii="Times New Roman" w:hAnsi="Times New Roman" w:cs="Times New Roman"/>
                <w:color w:val="000000"/>
                <w:sz w:val="24"/>
                <w:szCs w:val="24"/>
              </w:rPr>
            </w:pPr>
          </w:p>
        </w:tc>
        <w:tc>
          <w:tcPr>
            <w:tcW w:w="1593" w:type="dxa"/>
            <w:tcBorders>
              <w:top w:val="nil"/>
              <w:left w:val="nil"/>
              <w:bottom w:val="nil"/>
              <w:right w:val="single" w:sz="4" w:space="0" w:color="auto"/>
            </w:tcBorders>
            <w:shd w:val="clear" w:color="auto" w:fill="FFFF00"/>
            <w:vAlign w:val="center"/>
          </w:tcPr>
          <w:p w:rsidR="0002043C" w:rsidRPr="005B729C" w:rsidRDefault="00F40BB7"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0,</w:t>
            </w:r>
            <w:r w:rsidR="0002043C" w:rsidRPr="005B729C">
              <w:rPr>
                <w:rFonts w:ascii="Times New Roman" w:hAnsi="Times New Roman" w:cs="Times New Roman"/>
                <w:color w:val="000000"/>
                <w:sz w:val="24"/>
                <w:szCs w:val="24"/>
              </w:rPr>
              <w:t>851</w:t>
            </w:r>
          </w:p>
        </w:tc>
        <w:tc>
          <w:tcPr>
            <w:tcW w:w="1701" w:type="dxa"/>
            <w:tcBorders>
              <w:top w:val="nil"/>
              <w:left w:val="nil"/>
              <w:bottom w:val="nil"/>
              <w:right w:val="single" w:sz="4" w:space="0" w:color="auto"/>
            </w:tcBorders>
            <w:shd w:val="clear" w:color="auto" w:fill="auto"/>
          </w:tcPr>
          <w:p w:rsidR="0002043C" w:rsidRPr="005B729C" w:rsidRDefault="0002043C" w:rsidP="005B729C">
            <w:pPr>
              <w:spacing w:after="0" w:line="240" w:lineRule="auto"/>
              <w:jc w:val="both"/>
              <w:rPr>
                <w:rFonts w:ascii="Times New Roman" w:hAnsi="Times New Roman" w:cs="Times New Roman"/>
                <w:color w:val="000000"/>
                <w:sz w:val="24"/>
                <w:szCs w:val="24"/>
              </w:rPr>
            </w:pPr>
          </w:p>
        </w:tc>
      </w:tr>
      <w:tr w:rsidR="0002043C" w:rsidRPr="005B729C" w:rsidTr="004540D1">
        <w:trPr>
          <w:trHeight w:val="290"/>
        </w:trPr>
        <w:tc>
          <w:tcPr>
            <w:tcW w:w="1701" w:type="dxa"/>
            <w:tcBorders>
              <w:top w:val="nil"/>
              <w:left w:val="single" w:sz="4" w:space="0" w:color="auto"/>
              <w:bottom w:val="nil"/>
              <w:right w:val="single" w:sz="4" w:space="0" w:color="auto"/>
            </w:tcBorders>
            <w:shd w:val="clear" w:color="auto" w:fill="FFFFFF"/>
            <w:noWrap/>
            <w:vAlign w:val="center"/>
          </w:tcPr>
          <w:p w:rsidR="0002043C" w:rsidRPr="005B729C" w:rsidRDefault="004540D1" w:rsidP="005B729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INT1</w:t>
            </w:r>
          </w:p>
        </w:tc>
        <w:tc>
          <w:tcPr>
            <w:tcW w:w="1984" w:type="dxa"/>
            <w:tcBorders>
              <w:top w:val="nil"/>
              <w:left w:val="nil"/>
              <w:bottom w:val="nil"/>
              <w:right w:val="single" w:sz="4" w:space="0" w:color="auto"/>
            </w:tcBorders>
            <w:shd w:val="clear" w:color="auto" w:fill="FFFFFF"/>
            <w:noWrap/>
            <w:vAlign w:val="center"/>
          </w:tcPr>
          <w:p w:rsidR="0002043C" w:rsidRPr="005B729C" w:rsidRDefault="0002043C" w:rsidP="005B729C">
            <w:pPr>
              <w:spacing w:after="0" w:line="240" w:lineRule="auto"/>
              <w:jc w:val="both"/>
              <w:rPr>
                <w:rFonts w:ascii="Times New Roman" w:hAnsi="Times New Roman" w:cs="Times New Roman"/>
                <w:color w:val="000000"/>
                <w:sz w:val="24"/>
                <w:szCs w:val="24"/>
              </w:rPr>
            </w:pPr>
          </w:p>
        </w:tc>
        <w:tc>
          <w:tcPr>
            <w:tcW w:w="1951" w:type="dxa"/>
            <w:tcBorders>
              <w:top w:val="nil"/>
              <w:left w:val="nil"/>
              <w:bottom w:val="nil"/>
              <w:right w:val="single" w:sz="4" w:space="0" w:color="auto"/>
            </w:tcBorders>
            <w:shd w:val="clear" w:color="auto" w:fill="auto"/>
            <w:noWrap/>
            <w:vAlign w:val="center"/>
          </w:tcPr>
          <w:p w:rsidR="0002043C" w:rsidRPr="005B729C" w:rsidRDefault="0002043C" w:rsidP="005B729C">
            <w:pPr>
              <w:spacing w:after="0" w:line="240" w:lineRule="auto"/>
              <w:jc w:val="both"/>
              <w:rPr>
                <w:rFonts w:ascii="Times New Roman" w:hAnsi="Times New Roman" w:cs="Times New Roman"/>
                <w:color w:val="000000"/>
                <w:sz w:val="24"/>
                <w:szCs w:val="24"/>
              </w:rPr>
            </w:pPr>
          </w:p>
        </w:tc>
        <w:tc>
          <w:tcPr>
            <w:tcW w:w="1593" w:type="dxa"/>
            <w:tcBorders>
              <w:top w:val="nil"/>
              <w:left w:val="nil"/>
              <w:bottom w:val="nil"/>
              <w:right w:val="single" w:sz="4" w:space="0" w:color="auto"/>
            </w:tcBorders>
            <w:shd w:val="clear" w:color="auto" w:fill="auto"/>
            <w:vAlign w:val="center"/>
          </w:tcPr>
          <w:p w:rsidR="0002043C" w:rsidRPr="005B729C" w:rsidRDefault="0002043C" w:rsidP="005B729C">
            <w:pPr>
              <w:spacing w:after="0" w:line="240" w:lineRule="auto"/>
              <w:jc w:val="both"/>
              <w:rPr>
                <w:rFonts w:ascii="Times New Roman" w:hAnsi="Times New Roman" w:cs="Times New Roman"/>
                <w:color w:val="000000"/>
                <w:sz w:val="24"/>
                <w:szCs w:val="24"/>
              </w:rPr>
            </w:pPr>
          </w:p>
        </w:tc>
        <w:tc>
          <w:tcPr>
            <w:tcW w:w="1701" w:type="dxa"/>
            <w:tcBorders>
              <w:top w:val="nil"/>
              <w:left w:val="nil"/>
              <w:bottom w:val="nil"/>
              <w:right w:val="single" w:sz="4" w:space="0" w:color="auto"/>
            </w:tcBorders>
            <w:shd w:val="clear" w:color="auto" w:fill="FFFF00"/>
          </w:tcPr>
          <w:p w:rsidR="0002043C" w:rsidRPr="005B729C" w:rsidRDefault="00F40BB7"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0,</w:t>
            </w:r>
            <w:r w:rsidR="004540D1" w:rsidRPr="005B729C">
              <w:rPr>
                <w:rFonts w:ascii="Times New Roman" w:hAnsi="Times New Roman" w:cs="Times New Roman"/>
                <w:color w:val="000000"/>
                <w:sz w:val="24"/>
                <w:szCs w:val="24"/>
              </w:rPr>
              <w:t>882</w:t>
            </w:r>
          </w:p>
        </w:tc>
      </w:tr>
      <w:tr w:rsidR="004540D1" w:rsidRPr="005B729C" w:rsidTr="004540D1">
        <w:trPr>
          <w:trHeight w:val="290"/>
        </w:trPr>
        <w:tc>
          <w:tcPr>
            <w:tcW w:w="1701" w:type="dxa"/>
            <w:tcBorders>
              <w:top w:val="nil"/>
              <w:left w:val="single" w:sz="4" w:space="0" w:color="auto"/>
              <w:bottom w:val="nil"/>
              <w:right w:val="single" w:sz="4" w:space="0" w:color="auto"/>
            </w:tcBorders>
            <w:shd w:val="clear" w:color="auto" w:fill="FFFFFF"/>
            <w:noWrap/>
            <w:vAlign w:val="center"/>
          </w:tcPr>
          <w:p w:rsidR="004540D1" w:rsidRPr="005B729C" w:rsidRDefault="004540D1" w:rsidP="005B729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INT2</w:t>
            </w:r>
          </w:p>
        </w:tc>
        <w:tc>
          <w:tcPr>
            <w:tcW w:w="1984" w:type="dxa"/>
            <w:tcBorders>
              <w:top w:val="nil"/>
              <w:left w:val="nil"/>
              <w:bottom w:val="nil"/>
              <w:right w:val="single" w:sz="4" w:space="0" w:color="auto"/>
            </w:tcBorders>
            <w:shd w:val="clear" w:color="auto" w:fill="FFFFFF"/>
            <w:noWrap/>
            <w:vAlign w:val="center"/>
          </w:tcPr>
          <w:p w:rsidR="004540D1" w:rsidRPr="005B729C" w:rsidRDefault="004540D1" w:rsidP="005B729C">
            <w:pPr>
              <w:spacing w:after="0" w:line="240" w:lineRule="auto"/>
              <w:jc w:val="both"/>
              <w:rPr>
                <w:rFonts w:ascii="Times New Roman" w:hAnsi="Times New Roman" w:cs="Times New Roman"/>
                <w:color w:val="000000"/>
                <w:sz w:val="24"/>
                <w:szCs w:val="24"/>
              </w:rPr>
            </w:pPr>
          </w:p>
        </w:tc>
        <w:tc>
          <w:tcPr>
            <w:tcW w:w="1951" w:type="dxa"/>
            <w:tcBorders>
              <w:top w:val="nil"/>
              <w:left w:val="nil"/>
              <w:bottom w:val="nil"/>
              <w:right w:val="single" w:sz="4" w:space="0" w:color="auto"/>
            </w:tcBorders>
            <w:shd w:val="clear" w:color="auto" w:fill="auto"/>
            <w:noWrap/>
            <w:vAlign w:val="center"/>
          </w:tcPr>
          <w:p w:rsidR="004540D1" w:rsidRPr="005B729C" w:rsidRDefault="004540D1" w:rsidP="005B729C">
            <w:pPr>
              <w:spacing w:after="0" w:line="240" w:lineRule="auto"/>
              <w:jc w:val="both"/>
              <w:rPr>
                <w:rFonts w:ascii="Times New Roman" w:hAnsi="Times New Roman" w:cs="Times New Roman"/>
                <w:color w:val="000000"/>
                <w:sz w:val="24"/>
                <w:szCs w:val="24"/>
              </w:rPr>
            </w:pPr>
          </w:p>
        </w:tc>
        <w:tc>
          <w:tcPr>
            <w:tcW w:w="1593" w:type="dxa"/>
            <w:tcBorders>
              <w:top w:val="nil"/>
              <w:left w:val="nil"/>
              <w:bottom w:val="nil"/>
              <w:right w:val="single" w:sz="4" w:space="0" w:color="auto"/>
            </w:tcBorders>
            <w:shd w:val="clear" w:color="auto" w:fill="auto"/>
            <w:vAlign w:val="center"/>
          </w:tcPr>
          <w:p w:rsidR="004540D1" w:rsidRPr="005B729C" w:rsidRDefault="004540D1" w:rsidP="005B729C">
            <w:pPr>
              <w:spacing w:after="0" w:line="240" w:lineRule="auto"/>
              <w:jc w:val="both"/>
              <w:rPr>
                <w:rFonts w:ascii="Times New Roman" w:hAnsi="Times New Roman" w:cs="Times New Roman"/>
                <w:color w:val="000000"/>
                <w:sz w:val="24"/>
                <w:szCs w:val="24"/>
              </w:rPr>
            </w:pPr>
          </w:p>
        </w:tc>
        <w:tc>
          <w:tcPr>
            <w:tcW w:w="1701" w:type="dxa"/>
            <w:tcBorders>
              <w:top w:val="nil"/>
              <w:left w:val="nil"/>
              <w:bottom w:val="nil"/>
              <w:right w:val="single" w:sz="4" w:space="0" w:color="auto"/>
            </w:tcBorders>
            <w:shd w:val="clear" w:color="auto" w:fill="FFFF00"/>
          </w:tcPr>
          <w:p w:rsidR="004540D1" w:rsidRPr="005B729C" w:rsidRDefault="00F40BB7"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0,</w:t>
            </w:r>
            <w:r w:rsidR="004540D1" w:rsidRPr="005B729C">
              <w:rPr>
                <w:rFonts w:ascii="Times New Roman" w:hAnsi="Times New Roman" w:cs="Times New Roman"/>
                <w:color w:val="000000"/>
                <w:sz w:val="24"/>
                <w:szCs w:val="24"/>
              </w:rPr>
              <w:t>803</w:t>
            </w:r>
          </w:p>
        </w:tc>
      </w:tr>
      <w:tr w:rsidR="004540D1" w:rsidRPr="005B729C" w:rsidTr="004540D1">
        <w:trPr>
          <w:trHeight w:val="290"/>
        </w:trPr>
        <w:tc>
          <w:tcPr>
            <w:tcW w:w="1701" w:type="dxa"/>
            <w:tcBorders>
              <w:top w:val="nil"/>
              <w:left w:val="single" w:sz="4" w:space="0" w:color="auto"/>
              <w:bottom w:val="single" w:sz="4" w:space="0" w:color="auto"/>
              <w:right w:val="single" w:sz="4" w:space="0" w:color="auto"/>
            </w:tcBorders>
            <w:shd w:val="clear" w:color="auto" w:fill="FFFFFF"/>
            <w:noWrap/>
            <w:vAlign w:val="center"/>
          </w:tcPr>
          <w:p w:rsidR="004540D1" w:rsidRPr="005B729C" w:rsidRDefault="004540D1" w:rsidP="005B729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INT3</w:t>
            </w:r>
          </w:p>
        </w:tc>
        <w:tc>
          <w:tcPr>
            <w:tcW w:w="1984" w:type="dxa"/>
            <w:tcBorders>
              <w:top w:val="nil"/>
              <w:left w:val="nil"/>
              <w:bottom w:val="single" w:sz="4" w:space="0" w:color="auto"/>
              <w:right w:val="single" w:sz="4" w:space="0" w:color="auto"/>
            </w:tcBorders>
            <w:shd w:val="clear" w:color="auto" w:fill="FFFFFF"/>
            <w:noWrap/>
            <w:vAlign w:val="center"/>
          </w:tcPr>
          <w:p w:rsidR="004540D1" w:rsidRPr="005B729C" w:rsidRDefault="004540D1" w:rsidP="005B729C">
            <w:pPr>
              <w:spacing w:after="0" w:line="240" w:lineRule="auto"/>
              <w:jc w:val="both"/>
              <w:rPr>
                <w:rFonts w:ascii="Times New Roman" w:hAnsi="Times New Roman" w:cs="Times New Roman"/>
                <w:color w:val="000000"/>
                <w:sz w:val="24"/>
                <w:szCs w:val="24"/>
              </w:rPr>
            </w:pPr>
          </w:p>
        </w:tc>
        <w:tc>
          <w:tcPr>
            <w:tcW w:w="1951" w:type="dxa"/>
            <w:tcBorders>
              <w:top w:val="nil"/>
              <w:left w:val="nil"/>
              <w:bottom w:val="single" w:sz="4" w:space="0" w:color="auto"/>
              <w:right w:val="single" w:sz="4" w:space="0" w:color="auto"/>
            </w:tcBorders>
            <w:shd w:val="clear" w:color="auto" w:fill="auto"/>
            <w:noWrap/>
            <w:vAlign w:val="center"/>
          </w:tcPr>
          <w:p w:rsidR="004540D1" w:rsidRPr="005B729C" w:rsidRDefault="004540D1" w:rsidP="005B729C">
            <w:pPr>
              <w:spacing w:after="0" w:line="240" w:lineRule="auto"/>
              <w:jc w:val="both"/>
              <w:rPr>
                <w:rFonts w:ascii="Times New Roman" w:hAnsi="Times New Roman" w:cs="Times New Roman"/>
                <w:color w:val="000000"/>
                <w:sz w:val="24"/>
                <w:szCs w:val="24"/>
              </w:rPr>
            </w:pPr>
          </w:p>
        </w:tc>
        <w:tc>
          <w:tcPr>
            <w:tcW w:w="1593" w:type="dxa"/>
            <w:tcBorders>
              <w:top w:val="nil"/>
              <w:left w:val="nil"/>
              <w:bottom w:val="single" w:sz="4" w:space="0" w:color="auto"/>
              <w:right w:val="single" w:sz="4" w:space="0" w:color="auto"/>
            </w:tcBorders>
            <w:shd w:val="clear" w:color="auto" w:fill="auto"/>
            <w:vAlign w:val="center"/>
          </w:tcPr>
          <w:p w:rsidR="004540D1" w:rsidRPr="005B729C" w:rsidRDefault="004540D1" w:rsidP="005B729C">
            <w:pPr>
              <w:spacing w:after="0" w:line="240" w:lineRule="auto"/>
              <w:jc w:val="both"/>
              <w:rPr>
                <w:rFonts w:ascii="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auto" w:fill="FFFF00"/>
          </w:tcPr>
          <w:p w:rsidR="004540D1" w:rsidRPr="005B729C" w:rsidRDefault="00F40BB7"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0,</w:t>
            </w:r>
            <w:r w:rsidR="004540D1" w:rsidRPr="005B729C">
              <w:rPr>
                <w:rFonts w:ascii="Times New Roman" w:hAnsi="Times New Roman" w:cs="Times New Roman"/>
                <w:color w:val="000000"/>
                <w:sz w:val="24"/>
                <w:szCs w:val="24"/>
              </w:rPr>
              <w:t>873</w:t>
            </w:r>
          </w:p>
        </w:tc>
      </w:tr>
    </w:tbl>
    <w:p w:rsidR="00FE72FD" w:rsidRPr="005B729C" w:rsidRDefault="00FE72FD" w:rsidP="005B729C">
      <w:pPr>
        <w:tabs>
          <w:tab w:val="left" w:pos="810"/>
        </w:tabs>
        <w:spacing w:after="0" w:line="240" w:lineRule="auto"/>
        <w:jc w:val="both"/>
        <w:rPr>
          <w:rFonts w:ascii="Times New Roman" w:hAnsi="Times New Roman" w:cs="Times New Roman"/>
          <w:sz w:val="24"/>
          <w:szCs w:val="24"/>
        </w:rPr>
      </w:pPr>
      <w:r w:rsidRPr="005B729C">
        <w:rPr>
          <w:rFonts w:ascii="Times New Roman" w:hAnsi="Times New Roman" w:cs="Times New Roman"/>
          <w:sz w:val="24"/>
          <w:szCs w:val="24"/>
          <w:lang w:val="id-ID"/>
        </w:rPr>
        <w:tab/>
      </w:r>
      <w:r w:rsidRPr="005B729C">
        <w:rPr>
          <w:rFonts w:ascii="Times New Roman" w:hAnsi="Times New Roman" w:cs="Times New Roman"/>
          <w:sz w:val="24"/>
          <w:szCs w:val="24"/>
          <w:lang w:val="id-ID"/>
        </w:rPr>
        <w:tab/>
      </w:r>
      <w:r w:rsidR="00C5632E" w:rsidRPr="005B729C">
        <w:rPr>
          <w:rFonts w:ascii="Times New Roman" w:hAnsi="Times New Roman" w:cs="Times New Roman"/>
          <w:sz w:val="24"/>
          <w:szCs w:val="24"/>
        </w:rPr>
        <w:t xml:space="preserve">Berdasarkan </w:t>
      </w:r>
      <w:r w:rsidR="00C5632E" w:rsidRPr="005B729C">
        <w:rPr>
          <w:rFonts w:ascii="Times New Roman" w:hAnsi="Times New Roman" w:cs="Times New Roman"/>
          <w:color w:val="000000"/>
          <w:sz w:val="24"/>
          <w:szCs w:val="24"/>
        </w:rPr>
        <w:t>t</w:t>
      </w:r>
      <w:r w:rsidRPr="005B729C">
        <w:rPr>
          <w:rFonts w:ascii="Times New Roman" w:hAnsi="Times New Roman" w:cs="Times New Roman"/>
          <w:color w:val="000000"/>
          <w:sz w:val="24"/>
          <w:szCs w:val="24"/>
        </w:rPr>
        <w:t>abel</w:t>
      </w:r>
      <w:r w:rsidR="005F518A" w:rsidRPr="005B729C">
        <w:rPr>
          <w:rFonts w:ascii="Times New Roman" w:hAnsi="Times New Roman" w:cs="Times New Roman"/>
          <w:sz w:val="24"/>
          <w:szCs w:val="24"/>
        </w:rPr>
        <w:t xml:space="preserve"> </w:t>
      </w:r>
      <w:r w:rsidRPr="005B729C">
        <w:rPr>
          <w:rFonts w:ascii="Times New Roman" w:hAnsi="Times New Roman" w:cs="Times New Roman"/>
          <w:sz w:val="24"/>
          <w:szCs w:val="24"/>
        </w:rPr>
        <w:t xml:space="preserve"> diatas</w:t>
      </w:r>
      <w:r w:rsidR="00C5632E" w:rsidRPr="005B729C">
        <w:rPr>
          <w:rFonts w:ascii="Times New Roman" w:hAnsi="Times New Roman" w:cs="Times New Roman"/>
          <w:sz w:val="24"/>
          <w:szCs w:val="24"/>
        </w:rPr>
        <w:t xml:space="preserve"> dapat dilihat bahwa mayoritas </w:t>
      </w:r>
      <w:r w:rsidRPr="005B729C">
        <w:rPr>
          <w:rFonts w:ascii="Times New Roman" w:hAnsi="Times New Roman" w:cs="Times New Roman"/>
          <w:sz w:val="24"/>
          <w:szCs w:val="24"/>
        </w:rPr>
        <w:t xml:space="preserve">nilai </w:t>
      </w:r>
      <w:r w:rsidRPr="005B729C">
        <w:rPr>
          <w:rFonts w:ascii="Times New Roman" w:hAnsi="Times New Roman" w:cs="Times New Roman"/>
          <w:i/>
          <w:sz w:val="24"/>
          <w:szCs w:val="24"/>
        </w:rPr>
        <w:t>cross loading</w:t>
      </w:r>
      <w:r w:rsidRPr="005B729C">
        <w:rPr>
          <w:rFonts w:ascii="Times New Roman" w:hAnsi="Times New Roman" w:cs="Times New Roman"/>
          <w:sz w:val="24"/>
          <w:szCs w:val="24"/>
        </w:rPr>
        <w:t xml:space="preserve"> </w:t>
      </w:r>
      <w:r w:rsidR="00C5632E" w:rsidRPr="005B729C">
        <w:rPr>
          <w:rFonts w:ascii="Times New Roman" w:hAnsi="Times New Roman" w:cs="Times New Roman"/>
          <w:sz w:val="24"/>
          <w:szCs w:val="24"/>
        </w:rPr>
        <w:t>diatas</w:t>
      </w:r>
      <w:r w:rsidRPr="005B729C">
        <w:rPr>
          <w:rFonts w:ascii="Times New Roman" w:hAnsi="Times New Roman" w:cs="Times New Roman"/>
          <w:sz w:val="24"/>
          <w:szCs w:val="24"/>
        </w:rPr>
        <w:t xml:space="preserve"> 0</w:t>
      </w:r>
      <w:r w:rsidR="005F518A" w:rsidRPr="005B729C">
        <w:rPr>
          <w:rFonts w:ascii="Times New Roman" w:hAnsi="Times New Roman" w:cs="Times New Roman"/>
          <w:sz w:val="24"/>
          <w:szCs w:val="24"/>
        </w:rPr>
        <w:t>,</w:t>
      </w:r>
      <w:r w:rsidRPr="005B729C">
        <w:rPr>
          <w:rFonts w:ascii="Times New Roman" w:hAnsi="Times New Roman" w:cs="Times New Roman"/>
          <w:sz w:val="24"/>
          <w:szCs w:val="24"/>
        </w:rPr>
        <w:t xml:space="preserve">7, </w:t>
      </w:r>
      <w:r w:rsidR="00C5632E" w:rsidRPr="005B729C">
        <w:rPr>
          <w:rFonts w:ascii="Times New Roman" w:hAnsi="Times New Roman" w:cs="Times New Roman"/>
          <w:sz w:val="24"/>
          <w:szCs w:val="24"/>
        </w:rPr>
        <w:t xml:space="preserve">akan tetapi </w:t>
      </w:r>
      <w:r w:rsidRPr="005B729C">
        <w:rPr>
          <w:rFonts w:ascii="Times New Roman" w:hAnsi="Times New Roman" w:cs="Times New Roman"/>
          <w:sz w:val="24"/>
          <w:szCs w:val="24"/>
        </w:rPr>
        <w:t xml:space="preserve">validitas diskriminan </w:t>
      </w:r>
      <w:r w:rsidR="00C5632E" w:rsidRPr="005B729C">
        <w:rPr>
          <w:rFonts w:ascii="Times New Roman" w:hAnsi="Times New Roman" w:cs="Times New Roman"/>
          <w:sz w:val="24"/>
          <w:szCs w:val="24"/>
        </w:rPr>
        <w:t>memenuhi syarat</w:t>
      </w:r>
      <w:r w:rsidRPr="005B729C">
        <w:rPr>
          <w:rFonts w:ascii="Times New Roman" w:hAnsi="Times New Roman" w:cs="Times New Roman"/>
          <w:sz w:val="24"/>
          <w:szCs w:val="24"/>
        </w:rPr>
        <w:t xml:space="preserve"> </w:t>
      </w:r>
      <w:r w:rsidR="00C5632E" w:rsidRPr="005B729C">
        <w:rPr>
          <w:rFonts w:ascii="Times New Roman" w:hAnsi="Times New Roman" w:cs="Times New Roman"/>
          <w:sz w:val="24"/>
          <w:szCs w:val="24"/>
        </w:rPr>
        <w:t>sebab</w:t>
      </w:r>
      <w:r w:rsidRPr="005B729C">
        <w:rPr>
          <w:rFonts w:ascii="Times New Roman" w:hAnsi="Times New Roman" w:cs="Times New Roman"/>
          <w:sz w:val="24"/>
          <w:szCs w:val="24"/>
        </w:rPr>
        <w:t xml:space="preserve"> </w:t>
      </w:r>
      <w:r w:rsidR="00C5632E" w:rsidRPr="005B729C">
        <w:rPr>
          <w:rFonts w:ascii="Times New Roman" w:hAnsi="Times New Roman" w:cs="Times New Roman"/>
          <w:sz w:val="24"/>
          <w:szCs w:val="24"/>
        </w:rPr>
        <w:t>angka</w:t>
      </w:r>
      <w:r w:rsidRPr="005B729C">
        <w:rPr>
          <w:rFonts w:ascii="Times New Roman" w:hAnsi="Times New Roman" w:cs="Times New Roman"/>
          <w:sz w:val="24"/>
          <w:szCs w:val="24"/>
        </w:rPr>
        <w:t xml:space="preserve"> cross loading me</w:t>
      </w:r>
      <w:r w:rsidR="00C5632E" w:rsidRPr="005B729C">
        <w:rPr>
          <w:rFonts w:ascii="Times New Roman" w:hAnsi="Times New Roman" w:cs="Times New Roman"/>
          <w:sz w:val="24"/>
          <w:szCs w:val="24"/>
        </w:rPr>
        <w:t>mperlihatkan</w:t>
      </w:r>
      <w:r w:rsidRPr="005B729C">
        <w:rPr>
          <w:rFonts w:ascii="Times New Roman" w:hAnsi="Times New Roman" w:cs="Times New Roman"/>
          <w:sz w:val="24"/>
          <w:szCs w:val="24"/>
        </w:rPr>
        <w:t xml:space="preserve"> bahwa </w:t>
      </w:r>
      <w:r w:rsidR="00C5632E" w:rsidRPr="005B729C">
        <w:rPr>
          <w:rFonts w:ascii="Times New Roman" w:hAnsi="Times New Roman" w:cs="Times New Roman"/>
          <w:sz w:val="24"/>
          <w:szCs w:val="24"/>
        </w:rPr>
        <w:t xml:space="preserve">tiap-tiap </w:t>
      </w:r>
      <w:r w:rsidRPr="005B729C">
        <w:rPr>
          <w:rFonts w:ascii="Times New Roman" w:hAnsi="Times New Roman" w:cs="Times New Roman"/>
          <w:sz w:val="24"/>
          <w:szCs w:val="24"/>
        </w:rPr>
        <w:t>in</w:t>
      </w:r>
      <w:r w:rsidR="00C5632E" w:rsidRPr="005B729C">
        <w:rPr>
          <w:rFonts w:ascii="Times New Roman" w:hAnsi="Times New Roman" w:cs="Times New Roman"/>
          <w:sz w:val="24"/>
          <w:szCs w:val="24"/>
        </w:rPr>
        <w:t>strumen</w:t>
      </w:r>
      <w:r w:rsidRPr="005B729C">
        <w:rPr>
          <w:rFonts w:ascii="Times New Roman" w:hAnsi="Times New Roman" w:cs="Times New Roman"/>
          <w:sz w:val="24"/>
          <w:szCs w:val="24"/>
        </w:rPr>
        <w:t xml:space="preserve"> yang ada di suatu </w:t>
      </w:r>
      <w:r w:rsidR="00C5632E" w:rsidRPr="005B729C">
        <w:rPr>
          <w:rFonts w:ascii="Times New Roman" w:hAnsi="Times New Roman" w:cs="Times New Roman"/>
          <w:sz w:val="24"/>
          <w:szCs w:val="24"/>
        </w:rPr>
        <w:t>instrumen</w:t>
      </w:r>
      <w:r w:rsidRPr="005B729C">
        <w:rPr>
          <w:rFonts w:ascii="Times New Roman" w:hAnsi="Times New Roman" w:cs="Times New Roman"/>
          <w:sz w:val="24"/>
          <w:szCs w:val="24"/>
        </w:rPr>
        <w:t xml:space="preserve"> mem</w:t>
      </w:r>
      <w:r w:rsidR="00C5632E" w:rsidRPr="005B729C">
        <w:rPr>
          <w:rFonts w:ascii="Times New Roman" w:hAnsi="Times New Roman" w:cs="Times New Roman"/>
          <w:sz w:val="24"/>
          <w:szCs w:val="24"/>
        </w:rPr>
        <w:t>punyai</w:t>
      </w:r>
      <w:r w:rsidRPr="005B729C">
        <w:rPr>
          <w:rFonts w:ascii="Times New Roman" w:hAnsi="Times New Roman" w:cs="Times New Roman"/>
          <w:sz w:val="24"/>
          <w:szCs w:val="24"/>
        </w:rPr>
        <w:t xml:space="preserve"> </w:t>
      </w:r>
      <w:r w:rsidR="00C5632E" w:rsidRPr="005B729C">
        <w:rPr>
          <w:rFonts w:ascii="Times New Roman" w:hAnsi="Times New Roman" w:cs="Times New Roman"/>
          <w:sz w:val="24"/>
          <w:szCs w:val="24"/>
        </w:rPr>
        <w:t>selisih</w:t>
      </w:r>
      <w:r w:rsidRPr="005B729C">
        <w:rPr>
          <w:rFonts w:ascii="Times New Roman" w:hAnsi="Times New Roman" w:cs="Times New Roman"/>
          <w:sz w:val="24"/>
          <w:szCs w:val="24"/>
        </w:rPr>
        <w:t xml:space="preserve"> dengan indikator </w:t>
      </w:r>
      <w:r w:rsidR="00C5632E" w:rsidRPr="005B729C">
        <w:rPr>
          <w:rFonts w:ascii="Times New Roman" w:hAnsi="Times New Roman" w:cs="Times New Roman"/>
          <w:sz w:val="24"/>
          <w:szCs w:val="24"/>
        </w:rPr>
        <w:t>pada</w:t>
      </w:r>
      <w:r w:rsidRPr="005B729C">
        <w:rPr>
          <w:rFonts w:ascii="Times New Roman" w:hAnsi="Times New Roman" w:cs="Times New Roman"/>
          <w:sz w:val="24"/>
          <w:szCs w:val="24"/>
        </w:rPr>
        <w:t xml:space="preserve"> variabel lain yang di</w:t>
      </w:r>
      <w:r w:rsidR="00C5632E" w:rsidRPr="005B729C">
        <w:rPr>
          <w:rFonts w:ascii="Times New Roman" w:hAnsi="Times New Roman" w:cs="Times New Roman"/>
          <w:sz w:val="24"/>
          <w:szCs w:val="24"/>
        </w:rPr>
        <w:t>tunjukkan</w:t>
      </w:r>
      <w:r w:rsidRPr="005B729C">
        <w:rPr>
          <w:rFonts w:ascii="Times New Roman" w:hAnsi="Times New Roman" w:cs="Times New Roman"/>
          <w:sz w:val="24"/>
          <w:szCs w:val="24"/>
        </w:rPr>
        <w:t xml:space="preserve"> dengan </w:t>
      </w:r>
      <w:r w:rsidR="00C5632E" w:rsidRPr="005B729C">
        <w:rPr>
          <w:rFonts w:ascii="Times New Roman" w:hAnsi="Times New Roman" w:cs="Times New Roman"/>
          <w:sz w:val="24"/>
          <w:szCs w:val="24"/>
        </w:rPr>
        <w:t>angka</w:t>
      </w:r>
      <w:r w:rsidRPr="005B729C">
        <w:rPr>
          <w:rFonts w:ascii="Times New Roman" w:hAnsi="Times New Roman" w:cs="Times New Roman"/>
          <w:sz w:val="24"/>
          <w:szCs w:val="24"/>
        </w:rPr>
        <w:t xml:space="preserve"> loading-nya yang lebih </w:t>
      </w:r>
      <w:r w:rsidR="00C5632E" w:rsidRPr="005B729C">
        <w:rPr>
          <w:rFonts w:ascii="Times New Roman" w:hAnsi="Times New Roman" w:cs="Times New Roman"/>
          <w:sz w:val="24"/>
          <w:szCs w:val="24"/>
        </w:rPr>
        <w:t>besar</w:t>
      </w:r>
      <w:r w:rsidRPr="005B729C">
        <w:rPr>
          <w:rFonts w:ascii="Times New Roman" w:hAnsi="Times New Roman" w:cs="Times New Roman"/>
          <w:sz w:val="24"/>
          <w:szCs w:val="24"/>
        </w:rPr>
        <w:t xml:space="preserve"> dibandingkan dengan konstruknya sendiri. </w:t>
      </w:r>
      <w:r w:rsidR="00C5632E" w:rsidRPr="005B729C">
        <w:rPr>
          <w:rFonts w:ascii="Times New Roman" w:hAnsi="Times New Roman" w:cs="Times New Roman"/>
          <w:sz w:val="24"/>
          <w:szCs w:val="24"/>
        </w:rPr>
        <w:t>Sehingga dapat dikatakan</w:t>
      </w:r>
      <w:r w:rsidR="00904AB8" w:rsidRPr="005B729C">
        <w:rPr>
          <w:rFonts w:ascii="Times New Roman" w:hAnsi="Times New Roman" w:cs="Times New Roman"/>
          <w:sz w:val="24"/>
          <w:szCs w:val="24"/>
        </w:rPr>
        <w:t xml:space="preserve"> semua konstruk memenuhi variabel diskriminan</w:t>
      </w:r>
    </w:p>
    <w:p w:rsidR="00FE72FD" w:rsidRPr="005B729C" w:rsidRDefault="00FE72FD" w:rsidP="005B729C">
      <w:pPr>
        <w:pStyle w:val="ListParagraph"/>
        <w:tabs>
          <w:tab w:val="left" w:pos="1080"/>
        </w:tabs>
        <w:spacing w:after="0" w:line="240" w:lineRule="auto"/>
        <w:ind w:left="426" w:hanging="568"/>
        <w:jc w:val="both"/>
        <w:rPr>
          <w:rFonts w:ascii="Times New Roman" w:hAnsi="Times New Roman" w:cs="Times New Roman"/>
          <w:b/>
          <w:sz w:val="24"/>
          <w:szCs w:val="24"/>
        </w:rPr>
      </w:pPr>
      <w:r w:rsidRPr="005B729C">
        <w:rPr>
          <w:rFonts w:ascii="Times New Roman" w:hAnsi="Times New Roman" w:cs="Times New Roman"/>
          <w:b/>
          <w:color w:val="000000"/>
          <w:sz w:val="24"/>
          <w:szCs w:val="24"/>
          <w:lang w:val="id-ID"/>
        </w:rPr>
        <w:t xml:space="preserve">  Uji</w:t>
      </w:r>
      <w:r w:rsidRPr="005B729C">
        <w:rPr>
          <w:rFonts w:ascii="Times New Roman" w:hAnsi="Times New Roman" w:cs="Times New Roman"/>
          <w:b/>
          <w:sz w:val="24"/>
          <w:szCs w:val="24"/>
        </w:rPr>
        <w:t xml:space="preserve"> Reliabilitas</w:t>
      </w:r>
    </w:p>
    <w:p w:rsidR="00FE72FD" w:rsidRPr="005B729C" w:rsidRDefault="00FE72FD" w:rsidP="005B729C">
      <w:pPr>
        <w:tabs>
          <w:tab w:val="left" w:pos="810"/>
        </w:tabs>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lang w:val="id-ID"/>
        </w:rPr>
        <w:tab/>
      </w:r>
      <w:r w:rsidRPr="005B729C">
        <w:rPr>
          <w:rFonts w:ascii="Times New Roman" w:hAnsi="Times New Roman" w:cs="Times New Roman"/>
          <w:color w:val="000000"/>
          <w:sz w:val="24"/>
          <w:szCs w:val="24"/>
        </w:rPr>
        <w:t xml:space="preserve">Uji reliabilitas </w:t>
      </w:r>
      <w:r w:rsidR="00904AB8" w:rsidRPr="005B729C">
        <w:rPr>
          <w:rFonts w:ascii="Times New Roman" w:hAnsi="Times New Roman" w:cs="Times New Roman"/>
          <w:color w:val="000000"/>
          <w:sz w:val="24"/>
          <w:szCs w:val="24"/>
        </w:rPr>
        <w:t>adalah</w:t>
      </w:r>
      <w:r w:rsidRPr="005B729C">
        <w:rPr>
          <w:rFonts w:ascii="Times New Roman" w:hAnsi="Times New Roman" w:cs="Times New Roman"/>
          <w:color w:val="000000"/>
          <w:sz w:val="24"/>
          <w:szCs w:val="24"/>
        </w:rPr>
        <w:t xml:space="preserve"> </w:t>
      </w:r>
      <w:r w:rsidR="00904AB8" w:rsidRPr="005B729C">
        <w:rPr>
          <w:rFonts w:ascii="Times New Roman" w:hAnsi="Times New Roman" w:cs="Times New Roman"/>
          <w:color w:val="000000"/>
          <w:sz w:val="24"/>
          <w:szCs w:val="24"/>
        </w:rPr>
        <w:t>proses menguji variabel untuk melihat</w:t>
      </w:r>
      <w:r w:rsidRPr="005B729C">
        <w:rPr>
          <w:rFonts w:ascii="Times New Roman" w:hAnsi="Times New Roman" w:cs="Times New Roman"/>
          <w:color w:val="000000"/>
          <w:sz w:val="24"/>
          <w:szCs w:val="24"/>
        </w:rPr>
        <w:t xml:space="preserve"> </w:t>
      </w:r>
      <w:r w:rsidR="00904AB8" w:rsidRPr="005B729C">
        <w:rPr>
          <w:rFonts w:ascii="Times New Roman" w:hAnsi="Times New Roman" w:cs="Times New Roman"/>
          <w:color w:val="000000"/>
          <w:sz w:val="24"/>
          <w:szCs w:val="24"/>
        </w:rPr>
        <w:t xml:space="preserve">tingkat </w:t>
      </w:r>
      <w:r w:rsidRPr="005B729C">
        <w:rPr>
          <w:rFonts w:ascii="Times New Roman" w:hAnsi="Times New Roman" w:cs="Times New Roman"/>
          <w:color w:val="000000"/>
          <w:sz w:val="24"/>
          <w:szCs w:val="24"/>
        </w:rPr>
        <w:t>konsistensi hasil peng</w:t>
      </w:r>
      <w:r w:rsidR="00904AB8" w:rsidRPr="005B729C">
        <w:rPr>
          <w:rFonts w:ascii="Times New Roman" w:hAnsi="Times New Roman" w:cs="Times New Roman"/>
          <w:color w:val="000000"/>
          <w:sz w:val="24"/>
          <w:szCs w:val="24"/>
        </w:rPr>
        <w:t>hitungan</w:t>
      </w:r>
      <w:r w:rsidRPr="005B729C">
        <w:rPr>
          <w:rFonts w:ascii="Times New Roman" w:hAnsi="Times New Roman" w:cs="Times New Roman"/>
          <w:color w:val="000000"/>
          <w:sz w:val="24"/>
          <w:szCs w:val="24"/>
        </w:rPr>
        <w:t xml:space="preserve">, </w:t>
      </w:r>
      <w:r w:rsidR="00904AB8" w:rsidRPr="005B729C">
        <w:rPr>
          <w:rFonts w:ascii="Times New Roman" w:hAnsi="Times New Roman" w:cs="Times New Roman"/>
          <w:color w:val="000000"/>
          <w:sz w:val="24"/>
          <w:szCs w:val="24"/>
        </w:rPr>
        <w:t>jika</w:t>
      </w:r>
      <w:r w:rsidRPr="005B729C">
        <w:rPr>
          <w:rFonts w:ascii="Times New Roman" w:hAnsi="Times New Roman" w:cs="Times New Roman"/>
          <w:color w:val="000000"/>
          <w:sz w:val="24"/>
          <w:szCs w:val="24"/>
        </w:rPr>
        <w:t xml:space="preserve"> peng</w:t>
      </w:r>
      <w:r w:rsidR="00904AB8" w:rsidRPr="005B729C">
        <w:rPr>
          <w:rFonts w:ascii="Times New Roman" w:hAnsi="Times New Roman" w:cs="Times New Roman"/>
          <w:color w:val="000000"/>
          <w:sz w:val="24"/>
          <w:szCs w:val="24"/>
        </w:rPr>
        <w:t>hitung</w:t>
      </w:r>
      <w:r w:rsidRPr="005B729C">
        <w:rPr>
          <w:rFonts w:ascii="Times New Roman" w:hAnsi="Times New Roman" w:cs="Times New Roman"/>
          <w:color w:val="000000"/>
          <w:sz w:val="24"/>
          <w:szCs w:val="24"/>
        </w:rPr>
        <w:t xml:space="preserve">an dilakukan lebih dari satu kali terhadap fenomena yang </w:t>
      </w:r>
      <w:proofErr w:type="gramStart"/>
      <w:r w:rsidRPr="005B729C">
        <w:rPr>
          <w:rFonts w:ascii="Times New Roman" w:hAnsi="Times New Roman" w:cs="Times New Roman"/>
          <w:color w:val="000000"/>
          <w:sz w:val="24"/>
          <w:szCs w:val="24"/>
        </w:rPr>
        <w:t>sama</w:t>
      </w:r>
      <w:proofErr w:type="gramEnd"/>
      <w:r w:rsidRPr="005B729C">
        <w:rPr>
          <w:rFonts w:ascii="Times New Roman" w:hAnsi="Times New Roman" w:cs="Times New Roman"/>
          <w:color w:val="000000"/>
          <w:sz w:val="24"/>
          <w:szCs w:val="24"/>
        </w:rPr>
        <w:t xml:space="preserve"> dengan alat ukur yang sama. Pengujian ini </w:t>
      </w:r>
      <w:r w:rsidR="00904AB8" w:rsidRPr="005B729C">
        <w:rPr>
          <w:rFonts w:ascii="Times New Roman" w:hAnsi="Times New Roman" w:cs="Times New Roman"/>
          <w:color w:val="000000"/>
          <w:sz w:val="24"/>
          <w:szCs w:val="24"/>
        </w:rPr>
        <w:t xml:space="preserve">menggunakan </w:t>
      </w:r>
      <w:r w:rsidRPr="005B729C">
        <w:rPr>
          <w:rFonts w:ascii="Times New Roman" w:hAnsi="Times New Roman" w:cs="Times New Roman"/>
          <w:color w:val="000000"/>
          <w:sz w:val="24"/>
          <w:szCs w:val="24"/>
        </w:rPr>
        <w:t xml:space="preserve">pengukuran yang </w:t>
      </w:r>
      <w:r w:rsidR="00904AB8" w:rsidRPr="005B729C">
        <w:rPr>
          <w:rFonts w:ascii="Times New Roman" w:hAnsi="Times New Roman" w:cs="Times New Roman"/>
          <w:color w:val="000000"/>
          <w:sz w:val="24"/>
          <w:szCs w:val="24"/>
        </w:rPr>
        <w:t>sesuai</w:t>
      </w:r>
      <w:r w:rsidRPr="005B729C">
        <w:rPr>
          <w:rFonts w:ascii="Times New Roman" w:hAnsi="Times New Roman" w:cs="Times New Roman"/>
          <w:color w:val="000000"/>
          <w:sz w:val="24"/>
          <w:szCs w:val="24"/>
        </w:rPr>
        <w:t xml:space="preserve"> kriteria nilai </w:t>
      </w:r>
      <w:r w:rsidRPr="005B729C">
        <w:rPr>
          <w:rFonts w:ascii="Times New Roman" w:hAnsi="Times New Roman" w:cs="Times New Roman"/>
          <w:i/>
          <w:color w:val="000000"/>
          <w:sz w:val="24"/>
          <w:szCs w:val="24"/>
        </w:rPr>
        <w:t>composite reliability</w:t>
      </w:r>
      <w:r w:rsidRPr="005B729C">
        <w:rPr>
          <w:rFonts w:ascii="Times New Roman" w:hAnsi="Times New Roman" w:cs="Times New Roman"/>
          <w:color w:val="000000"/>
          <w:sz w:val="24"/>
          <w:szCs w:val="24"/>
        </w:rPr>
        <w:t xml:space="preserve"> </w:t>
      </w:r>
      <w:r w:rsidR="00904AB8" w:rsidRPr="005B729C">
        <w:rPr>
          <w:rFonts w:ascii="Times New Roman" w:hAnsi="Times New Roman" w:cs="Times New Roman"/>
          <w:color w:val="000000"/>
          <w:sz w:val="24"/>
          <w:szCs w:val="24"/>
        </w:rPr>
        <w:t>yaitu lebih besar dari</w:t>
      </w:r>
      <w:r w:rsidRPr="005B729C">
        <w:rPr>
          <w:rFonts w:ascii="Times New Roman" w:hAnsi="Times New Roman" w:cs="Times New Roman"/>
          <w:color w:val="000000"/>
          <w:sz w:val="24"/>
          <w:szCs w:val="24"/>
        </w:rPr>
        <w:t xml:space="preserve"> 0</w:t>
      </w:r>
      <w:proofErr w:type="gramStart"/>
      <w:r w:rsidR="00F40BB7" w:rsidRPr="005B729C">
        <w:rPr>
          <w:rFonts w:ascii="Times New Roman" w:hAnsi="Times New Roman" w:cs="Times New Roman"/>
          <w:color w:val="000000"/>
          <w:sz w:val="24"/>
          <w:szCs w:val="24"/>
        </w:rPr>
        <w:t>,</w:t>
      </w:r>
      <w:r w:rsidRPr="005B729C">
        <w:rPr>
          <w:rFonts w:ascii="Times New Roman" w:hAnsi="Times New Roman" w:cs="Times New Roman"/>
          <w:color w:val="000000"/>
          <w:sz w:val="24"/>
          <w:szCs w:val="24"/>
        </w:rPr>
        <w:t>70</w:t>
      </w:r>
      <w:proofErr w:type="gramEnd"/>
      <w:r w:rsidRPr="005B729C">
        <w:rPr>
          <w:rFonts w:ascii="Times New Roman" w:hAnsi="Times New Roman" w:cs="Times New Roman"/>
          <w:color w:val="000000"/>
          <w:sz w:val="24"/>
          <w:szCs w:val="24"/>
        </w:rPr>
        <w:t xml:space="preserve">. </w:t>
      </w:r>
      <w:r w:rsidR="00904AB8" w:rsidRPr="005B729C">
        <w:rPr>
          <w:rFonts w:ascii="Times New Roman" w:hAnsi="Times New Roman" w:cs="Times New Roman"/>
          <w:color w:val="000000"/>
          <w:sz w:val="24"/>
          <w:szCs w:val="24"/>
        </w:rPr>
        <w:t>Teknik</w:t>
      </w:r>
      <w:r w:rsidRPr="005B729C">
        <w:rPr>
          <w:rFonts w:ascii="Times New Roman" w:hAnsi="Times New Roman" w:cs="Times New Roman"/>
          <w:color w:val="000000"/>
          <w:sz w:val="24"/>
          <w:szCs w:val="24"/>
        </w:rPr>
        <w:t xml:space="preserve"> </w:t>
      </w:r>
      <w:r w:rsidR="00904AB8" w:rsidRPr="005B729C">
        <w:rPr>
          <w:rFonts w:ascii="Times New Roman" w:hAnsi="Times New Roman" w:cs="Times New Roman"/>
          <w:color w:val="000000"/>
          <w:sz w:val="24"/>
          <w:szCs w:val="24"/>
        </w:rPr>
        <w:t>pengujian reliabilitas yang lain</w:t>
      </w:r>
      <w:r w:rsidRPr="005B729C">
        <w:rPr>
          <w:rFonts w:ascii="Times New Roman" w:hAnsi="Times New Roman" w:cs="Times New Roman"/>
          <w:color w:val="000000"/>
          <w:sz w:val="24"/>
          <w:szCs w:val="24"/>
        </w:rPr>
        <w:t xml:space="preserve"> </w:t>
      </w:r>
      <w:r w:rsidR="00904AB8" w:rsidRPr="005B729C">
        <w:rPr>
          <w:rFonts w:ascii="Times New Roman" w:hAnsi="Times New Roman" w:cs="Times New Roman"/>
          <w:color w:val="000000"/>
          <w:sz w:val="24"/>
          <w:szCs w:val="24"/>
        </w:rPr>
        <w:t>yaitu dengan melihat nilai</w:t>
      </w:r>
      <w:r w:rsidRPr="005B729C">
        <w:rPr>
          <w:rFonts w:ascii="Times New Roman" w:hAnsi="Times New Roman" w:cs="Times New Roman"/>
          <w:color w:val="000000"/>
          <w:sz w:val="24"/>
          <w:szCs w:val="24"/>
        </w:rPr>
        <w:t xml:space="preserve"> </w:t>
      </w:r>
      <w:r w:rsidRPr="005B729C">
        <w:rPr>
          <w:rFonts w:ascii="Times New Roman" w:hAnsi="Times New Roman" w:cs="Times New Roman"/>
          <w:i/>
          <w:color w:val="000000"/>
          <w:sz w:val="24"/>
          <w:szCs w:val="24"/>
        </w:rPr>
        <w:t>Cronbach Alpha</w:t>
      </w:r>
      <w:r w:rsidRPr="005B729C">
        <w:rPr>
          <w:rFonts w:ascii="Times New Roman" w:hAnsi="Times New Roman" w:cs="Times New Roman"/>
          <w:color w:val="000000"/>
          <w:sz w:val="24"/>
          <w:szCs w:val="24"/>
        </w:rPr>
        <w:t xml:space="preserve"> dari </w:t>
      </w:r>
      <w:r w:rsidR="00904AB8" w:rsidRPr="005B729C">
        <w:rPr>
          <w:rFonts w:ascii="Times New Roman" w:hAnsi="Times New Roman" w:cs="Times New Roman"/>
          <w:color w:val="000000"/>
          <w:sz w:val="24"/>
          <w:szCs w:val="24"/>
        </w:rPr>
        <w:t>tiap-tiap</w:t>
      </w:r>
      <w:r w:rsidR="00464E35" w:rsidRPr="005B729C">
        <w:rPr>
          <w:rFonts w:ascii="Times New Roman" w:hAnsi="Times New Roman" w:cs="Times New Roman"/>
          <w:color w:val="000000"/>
          <w:sz w:val="24"/>
          <w:szCs w:val="24"/>
        </w:rPr>
        <w:t xml:space="preserve"> item dalam satu variabel harus lebih besar dari</w:t>
      </w:r>
      <w:r w:rsidRPr="005B729C">
        <w:rPr>
          <w:rFonts w:ascii="Times New Roman" w:hAnsi="Times New Roman" w:cs="Times New Roman"/>
          <w:color w:val="000000"/>
          <w:sz w:val="24"/>
          <w:szCs w:val="24"/>
        </w:rPr>
        <w:t xml:space="preserve"> 0</w:t>
      </w:r>
      <w:proofErr w:type="gramStart"/>
      <w:r w:rsidR="005F518A" w:rsidRPr="005B729C">
        <w:rPr>
          <w:rFonts w:ascii="Times New Roman" w:hAnsi="Times New Roman" w:cs="Times New Roman"/>
          <w:color w:val="000000"/>
          <w:sz w:val="24"/>
          <w:szCs w:val="24"/>
        </w:rPr>
        <w:t>,</w:t>
      </w:r>
      <w:r w:rsidRPr="005B729C">
        <w:rPr>
          <w:rFonts w:ascii="Times New Roman" w:hAnsi="Times New Roman" w:cs="Times New Roman"/>
          <w:color w:val="000000"/>
          <w:sz w:val="24"/>
          <w:szCs w:val="24"/>
        </w:rPr>
        <w:t>60</w:t>
      </w:r>
      <w:proofErr w:type="gramEnd"/>
      <w:r w:rsidR="00464E35" w:rsidRPr="005B729C">
        <w:rPr>
          <w:rFonts w:ascii="Times New Roman" w:hAnsi="Times New Roman" w:cs="Times New Roman"/>
          <w:color w:val="000000"/>
          <w:sz w:val="24"/>
          <w:szCs w:val="24"/>
        </w:rPr>
        <w:t xml:space="preserve"> </w:t>
      </w:r>
      <w:r w:rsidRPr="005B729C">
        <w:rPr>
          <w:rFonts w:ascii="Times New Roman" w:hAnsi="Times New Roman" w:cs="Times New Roman"/>
          <w:color w:val="000000"/>
          <w:sz w:val="24"/>
          <w:szCs w:val="24"/>
        </w:rPr>
        <w:t>.</w:t>
      </w:r>
    </w:p>
    <w:p w:rsidR="001E6057" w:rsidRDefault="00FE72FD" w:rsidP="00CE5E7C">
      <w:pPr>
        <w:pStyle w:val="Heading3"/>
        <w:spacing w:before="0" w:after="0" w:line="240" w:lineRule="auto"/>
        <w:jc w:val="center"/>
        <w:rPr>
          <w:rFonts w:ascii="Times New Roman" w:hAnsi="Times New Roman"/>
          <w:sz w:val="24"/>
          <w:szCs w:val="24"/>
        </w:rPr>
      </w:pPr>
      <w:bookmarkStart w:id="1" w:name="_Toc436335112"/>
      <w:bookmarkStart w:id="2" w:name="_Toc436336228"/>
      <w:r w:rsidRPr="005B729C">
        <w:rPr>
          <w:rFonts w:ascii="Times New Roman" w:hAnsi="Times New Roman"/>
          <w:sz w:val="24"/>
          <w:szCs w:val="24"/>
        </w:rPr>
        <w:t>Tabe</w:t>
      </w:r>
      <w:bookmarkStart w:id="3" w:name="_Toc436335113"/>
      <w:bookmarkStart w:id="4" w:name="_Toc436336229"/>
      <w:bookmarkEnd w:id="1"/>
      <w:bookmarkEnd w:id="2"/>
      <w:r w:rsidR="009E68C0" w:rsidRPr="005B729C">
        <w:rPr>
          <w:rFonts w:ascii="Times New Roman" w:hAnsi="Times New Roman"/>
          <w:sz w:val="24"/>
          <w:szCs w:val="24"/>
        </w:rPr>
        <w:t xml:space="preserve">l </w:t>
      </w:r>
      <w:r w:rsidR="001E6057">
        <w:rPr>
          <w:rFonts w:ascii="Times New Roman" w:hAnsi="Times New Roman"/>
          <w:sz w:val="24"/>
          <w:szCs w:val="24"/>
        </w:rPr>
        <w:t>4</w:t>
      </w:r>
    </w:p>
    <w:p w:rsidR="00FE72FD" w:rsidRPr="005B729C" w:rsidRDefault="00FE72FD" w:rsidP="00CE5E7C">
      <w:pPr>
        <w:pStyle w:val="Heading3"/>
        <w:spacing w:before="0" w:after="0" w:line="240" w:lineRule="auto"/>
        <w:jc w:val="center"/>
        <w:rPr>
          <w:rFonts w:ascii="Times New Roman" w:hAnsi="Times New Roman"/>
          <w:sz w:val="24"/>
          <w:szCs w:val="24"/>
        </w:rPr>
      </w:pPr>
      <w:r w:rsidRPr="005B729C">
        <w:rPr>
          <w:rFonts w:ascii="Times New Roman" w:hAnsi="Times New Roman"/>
          <w:i/>
          <w:sz w:val="24"/>
          <w:szCs w:val="24"/>
        </w:rPr>
        <w:t>Composite Reliability dan Cronbachs Alpha</w:t>
      </w:r>
      <w:bookmarkEnd w:id="3"/>
      <w:bookmarkEnd w:id="4"/>
    </w:p>
    <w:tbl>
      <w:tblPr>
        <w:tblW w:w="7797" w:type="dxa"/>
        <w:tblInd w:w="675" w:type="dxa"/>
        <w:tblLook w:val="04A0" w:firstRow="1" w:lastRow="0" w:firstColumn="1" w:lastColumn="0" w:noHBand="0" w:noVBand="1"/>
      </w:tblPr>
      <w:tblGrid>
        <w:gridCol w:w="2977"/>
        <w:gridCol w:w="2268"/>
        <w:gridCol w:w="2552"/>
      </w:tblGrid>
      <w:tr w:rsidR="00FE72FD" w:rsidRPr="005B729C" w:rsidTr="00A743E8">
        <w:trPr>
          <w:trHeight w:val="646"/>
        </w:trPr>
        <w:tc>
          <w:tcPr>
            <w:tcW w:w="297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72FD" w:rsidRPr="005B729C" w:rsidRDefault="00FE72FD" w:rsidP="00CE5E7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D9D9D9"/>
            <w:noWrap/>
            <w:vAlign w:val="center"/>
            <w:hideMark/>
          </w:tcPr>
          <w:p w:rsidR="00FE72FD" w:rsidRPr="005B729C" w:rsidRDefault="00FE72FD" w:rsidP="00CE5E7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Cronbach's Alpha</w:t>
            </w:r>
          </w:p>
        </w:tc>
        <w:tc>
          <w:tcPr>
            <w:tcW w:w="2552" w:type="dxa"/>
            <w:tcBorders>
              <w:top w:val="single" w:sz="4" w:space="0" w:color="auto"/>
              <w:left w:val="nil"/>
              <w:bottom w:val="single" w:sz="4" w:space="0" w:color="auto"/>
              <w:right w:val="single" w:sz="4" w:space="0" w:color="auto"/>
            </w:tcBorders>
            <w:shd w:val="clear" w:color="auto" w:fill="D9D9D9"/>
            <w:vAlign w:val="center"/>
            <w:hideMark/>
          </w:tcPr>
          <w:p w:rsidR="00FE72FD" w:rsidRPr="005B729C" w:rsidRDefault="00FE72FD" w:rsidP="00CE5E7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Composite Reliability</w:t>
            </w:r>
          </w:p>
        </w:tc>
      </w:tr>
      <w:tr w:rsidR="00FE72FD" w:rsidRPr="005B729C" w:rsidTr="00A743E8">
        <w:trPr>
          <w:trHeight w:val="380"/>
        </w:trPr>
        <w:tc>
          <w:tcPr>
            <w:tcW w:w="2977" w:type="dxa"/>
            <w:tcBorders>
              <w:top w:val="nil"/>
              <w:left w:val="single" w:sz="4" w:space="0" w:color="auto"/>
              <w:bottom w:val="single" w:sz="4" w:space="0" w:color="auto"/>
              <w:right w:val="single" w:sz="4" w:space="0" w:color="auto"/>
            </w:tcBorders>
            <w:shd w:val="clear" w:color="auto" w:fill="FFFFFF"/>
            <w:noWrap/>
            <w:vAlign w:val="center"/>
            <w:hideMark/>
          </w:tcPr>
          <w:p w:rsidR="00FE72FD" w:rsidRPr="005B729C" w:rsidRDefault="00CA549D" w:rsidP="00CE5E7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Dukungan Akademik</w:t>
            </w:r>
          </w:p>
        </w:tc>
        <w:tc>
          <w:tcPr>
            <w:tcW w:w="2268" w:type="dxa"/>
            <w:tcBorders>
              <w:top w:val="nil"/>
              <w:left w:val="nil"/>
              <w:bottom w:val="single" w:sz="4" w:space="0" w:color="auto"/>
              <w:right w:val="single" w:sz="4" w:space="0" w:color="auto"/>
            </w:tcBorders>
            <w:shd w:val="clear" w:color="auto" w:fill="FFFFFF"/>
            <w:noWrap/>
            <w:vAlign w:val="center"/>
          </w:tcPr>
          <w:p w:rsidR="00FE72FD" w:rsidRPr="005B729C" w:rsidRDefault="00F40BB7" w:rsidP="00CE5E7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0,</w:t>
            </w:r>
            <w:r w:rsidR="00FE72FD" w:rsidRPr="005B729C">
              <w:rPr>
                <w:rFonts w:ascii="Times New Roman" w:hAnsi="Times New Roman" w:cs="Times New Roman"/>
                <w:b/>
                <w:bCs/>
                <w:color w:val="000000"/>
                <w:sz w:val="24"/>
                <w:szCs w:val="24"/>
                <w:lang w:val="id-ID"/>
              </w:rPr>
              <w:t>6</w:t>
            </w:r>
            <w:r w:rsidR="00CA549D" w:rsidRPr="005B729C">
              <w:rPr>
                <w:rFonts w:ascii="Times New Roman" w:hAnsi="Times New Roman" w:cs="Times New Roman"/>
                <w:b/>
                <w:bCs/>
                <w:color w:val="000000"/>
                <w:sz w:val="24"/>
                <w:szCs w:val="24"/>
              </w:rPr>
              <w:t>78</w:t>
            </w:r>
          </w:p>
        </w:tc>
        <w:tc>
          <w:tcPr>
            <w:tcW w:w="2552" w:type="dxa"/>
            <w:tcBorders>
              <w:top w:val="nil"/>
              <w:left w:val="nil"/>
              <w:bottom w:val="single" w:sz="4" w:space="0" w:color="auto"/>
              <w:right w:val="single" w:sz="4" w:space="0" w:color="auto"/>
            </w:tcBorders>
            <w:shd w:val="clear" w:color="auto" w:fill="FFFFFF"/>
            <w:noWrap/>
            <w:vAlign w:val="center"/>
          </w:tcPr>
          <w:p w:rsidR="00FE72FD" w:rsidRPr="005B729C" w:rsidRDefault="00F40BB7" w:rsidP="00CE5E7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0,</w:t>
            </w:r>
            <w:r w:rsidR="00FE72FD" w:rsidRPr="005B729C">
              <w:rPr>
                <w:rFonts w:ascii="Times New Roman" w:hAnsi="Times New Roman" w:cs="Times New Roman"/>
                <w:b/>
                <w:bCs/>
                <w:color w:val="000000"/>
                <w:sz w:val="24"/>
                <w:szCs w:val="24"/>
                <w:lang w:val="id-ID"/>
              </w:rPr>
              <w:t>8</w:t>
            </w:r>
            <w:r w:rsidR="00CA549D" w:rsidRPr="005B729C">
              <w:rPr>
                <w:rFonts w:ascii="Times New Roman" w:hAnsi="Times New Roman" w:cs="Times New Roman"/>
                <w:b/>
                <w:bCs/>
                <w:color w:val="000000"/>
                <w:sz w:val="24"/>
                <w:szCs w:val="24"/>
              </w:rPr>
              <w:t>03</w:t>
            </w:r>
          </w:p>
        </w:tc>
      </w:tr>
      <w:tr w:rsidR="00FE72FD" w:rsidRPr="005B729C" w:rsidTr="00A743E8">
        <w:trPr>
          <w:trHeight w:val="380"/>
        </w:trPr>
        <w:tc>
          <w:tcPr>
            <w:tcW w:w="2977" w:type="dxa"/>
            <w:tcBorders>
              <w:top w:val="nil"/>
              <w:left w:val="single" w:sz="4" w:space="0" w:color="auto"/>
              <w:bottom w:val="single" w:sz="4" w:space="0" w:color="auto"/>
              <w:right w:val="single" w:sz="4" w:space="0" w:color="auto"/>
            </w:tcBorders>
            <w:shd w:val="clear" w:color="auto" w:fill="FFFFFF"/>
            <w:noWrap/>
            <w:vAlign w:val="center"/>
          </w:tcPr>
          <w:p w:rsidR="00FE72FD" w:rsidRPr="005B729C" w:rsidRDefault="00CA549D" w:rsidP="00CE5E7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Dukungan Sosial</w:t>
            </w:r>
          </w:p>
        </w:tc>
        <w:tc>
          <w:tcPr>
            <w:tcW w:w="2268" w:type="dxa"/>
            <w:tcBorders>
              <w:top w:val="nil"/>
              <w:left w:val="nil"/>
              <w:bottom w:val="single" w:sz="4" w:space="0" w:color="auto"/>
              <w:right w:val="single" w:sz="4" w:space="0" w:color="auto"/>
            </w:tcBorders>
            <w:shd w:val="clear" w:color="auto" w:fill="FFFFFF"/>
            <w:noWrap/>
            <w:vAlign w:val="center"/>
          </w:tcPr>
          <w:p w:rsidR="00FE72FD" w:rsidRPr="005B729C" w:rsidRDefault="00CA549D" w:rsidP="00CE5E7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lang w:val="id-ID"/>
              </w:rPr>
              <w:t>0</w:t>
            </w:r>
            <w:r w:rsidR="00F40BB7" w:rsidRPr="005B729C">
              <w:rPr>
                <w:rFonts w:ascii="Times New Roman" w:hAnsi="Times New Roman" w:cs="Times New Roman"/>
                <w:b/>
                <w:bCs/>
                <w:color w:val="000000"/>
                <w:sz w:val="24"/>
                <w:szCs w:val="24"/>
              </w:rPr>
              <w:t>,</w:t>
            </w:r>
            <w:r w:rsidR="00FE72FD" w:rsidRPr="005B729C">
              <w:rPr>
                <w:rFonts w:ascii="Times New Roman" w:hAnsi="Times New Roman" w:cs="Times New Roman"/>
                <w:b/>
                <w:bCs/>
                <w:color w:val="000000"/>
                <w:sz w:val="24"/>
                <w:szCs w:val="24"/>
                <w:lang w:val="id-ID"/>
              </w:rPr>
              <w:t>8</w:t>
            </w:r>
            <w:r w:rsidRPr="005B729C">
              <w:rPr>
                <w:rFonts w:ascii="Times New Roman" w:hAnsi="Times New Roman" w:cs="Times New Roman"/>
                <w:b/>
                <w:bCs/>
                <w:color w:val="000000"/>
                <w:sz w:val="24"/>
                <w:szCs w:val="24"/>
              </w:rPr>
              <w:t>95</w:t>
            </w:r>
          </w:p>
        </w:tc>
        <w:tc>
          <w:tcPr>
            <w:tcW w:w="2552" w:type="dxa"/>
            <w:tcBorders>
              <w:top w:val="nil"/>
              <w:left w:val="nil"/>
              <w:bottom w:val="single" w:sz="4" w:space="0" w:color="auto"/>
              <w:right w:val="single" w:sz="4" w:space="0" w:color="auto"/>
            </w:tcBorders>
            <w:shd w:val="clear" w:color="auto" w:fill="FFFFFF"/>
            <w:noWrap/>
            <w:vAlign w:val="center"/>
          </w:tcPr>
          <w:p w:rsidR="00FE72FD" w:rsidRPr="005B729C" w:rsidRDefault="00CA549D" w:rsidP="00CE5E7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lang w:val="id-ID"/>
              </w:rPr>
              <w:t>0</w:t>
            </w:r>
            <w:r w:rsidR="00F40BB7" w:rsidRPr="005B729C">
              <w:rPr>
                <w:rFonts w:ascii="Times New Roman" w:hAnsi="Times New Roman" w:cs="Times New Roman"/>
                <w:b/>
                <w:bCs/>
                <w:color w:val="000000"/>
                <w:sz w:val="24"/>
                <w:szCs w:val="24"/>
              </w:rPr>
              <w:t>,</w:t>
            </w:r>
            <w:r w:rsidRPr="005B729C">
              <w:rPr>
                <w:rFonts w:ascii="Times New Roman" w:hAnsi="Times New Roman" w:cs="Times New Roman"/>
                <w:b/>
                <w:bCs/>
                <w:color w:val="000000"/>
                <w:sz w:val="24"/>
                <w:szCs w:val="24"/>
              </w:rPr>
              <w:t>934</w:t>
            </w:r>
          </w:p>
        </w:tc>
      </w:tr>
      <w:tr w:rsidR="00FE72FD" w:rsidRPr="005B729C" w:rsidTr="00A743E8">
        <w:trPr>
          <w:trHeight w:val="380"/>
        </w:trPr>
        <w:tc>
          <w:tcPr>
            <w:tcW w:w="2977" w:type="dxa"/>
            <w:tcBorders>
              <w:top w:val="nil"/>
              <w:left w:val="single" w:sz="4" w:space="0" w:color="auto"/>
              <w:bottom w:val="single" w:sz="4" w:space="0" w:color="auto"/>
              <w:right w:val="single" w:sz="4" w:space="0" w:color="auto"/>
            </w:tcBorders>
            <w:shd w:val="clear" w:color="auto" w:fill="FFFFFF"/>
            <w:noWrap/>
            <w:vAlign w:val="center"/>
            <w:hideMark/>
          </w:tcPr>
          <w:p w:rsidR="00FE72FD" w:rsidRPr="005B729C" w:rsidRDefault="00CA549D" w:rsidP="00CE5E7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Environment Factor Support</w:t>
            </w:r>
          </w:p>
        </w:tc>
        <w:tc>
          <w:tcPr>
            <w:tcW w:w="2268" w:type="dxa"/>
            <w:tcBorders>
              <w:top w:val="nil"/>
              <w:left w:val="nil"/>
              <w:bottom w:val="single" w:sz="4" w:space="0" w:color="auto"/>
              <w:right w:val="single" w:sz="4" w:space="0" w:color="auto"/>
            </w:tcBorders>
            <w:shd w:val="clear" w:color="auto" w:fill="FFFFFF"/>
            <w:noWrap/>
            <w:vAlign w:val="center"/>
          </w:tcPr>
          <w:p w:rsidR="00FE72FD" w:rsidRPr="005B729C" w:rsidRDefault="00F40BB7" w:rsidP="00CE5E7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0,</w:t>
            </w:r>
            <w:r w:rsidR="00FE72FD" w:rsidRPr="005B729C">
              <w:rPr>
                <w:rFonts w:ascii="Times New Roman" w:hAnsi="Times New Roman" w:cs="Times New Roman"/>
                <w:b/>
                <w:bCs/>
                <w:color w:val="000000"/>
                <w:sz w:val="24"/>
                <w:szCs w:val="24"/>
              </w:rPr>
              <w:t>8</w:t>
            </w:r>
            <w:r w:rsidR="00CA549D" w:rsidRPr="005B729C">
              <w:rPr>
                <w:rFonts w:ascii="Times New Roman" w:hAnsi="Times New Roman" w:cs="Times New Roman"/>
                <w:b/>
                <w:bCs/>
                <w:color w:val="000000"/>
                <w:sz w:val="24"/>
                <w:szCs w:val="24"/>
              </w:rPr>
              <w:t>39</w:t>
            </w:r>
          </w:p>
        </w:tc>
        <w:tc>
          <w:tcPr>
            <w:tcW w:w="2552" w:type="dxa"/>
            <w:tcBorders>
              <w:top w:val="nil"/>
              <w:left w:val="nil"/>
              <w:bottom w:val="single" w:sz="4" w:space="0" w:color="auto"/>
              <w:right w:val="single" w:sz="4" w:space="0" w:color="auto"/>
            </w:tcBorders>
            <w:shd w:val="clear" w:color="auto" w:fill="FFFFFF"/>
            <w:noWrap/>
            <w:vAlign w:val="center"/>
          </w:tcPr>
          <w:p w:rsidR="00FE72FD" w:rsidRPr="005B729C" w:rsidRDefault="00CA549D" w:rsidP="00CE5E7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lang w:val="id-ID"/>
              </w:rPr>
              <w:t>0</w:t>
            </w:r>
            <w:r w:rsidR="00F40BB7" w:rsidRPr="005B729C">
              <w:rPr>
                <w:rFonts w:ascii="Times New Roman" w:hAnsi="Times New Roman" w:cs="Times New Roman"/>
                <w:b/>
                <w:bCs/>
                <w:color w:val="000000"/>
                <w:sz w:val="24"/>
                <w:szCs w:val="24"/>
              </w:rPr>
              <w:t>,</w:t>
            </w:r>
            <w:r w:rsidR="00FE72FD" w:rsidRPr="005B729C">
              <w:rPr>
                <w:rFonts w:ascii="Times New Roman" w:hAnsi="Times New Roman" w:cs="Times New Roman"/>
                <w:b/>
                <w:bCs/>
                <w:color w:val="000000"/>
                <w:sz w:val="24"/>
                <w:szCs w:val="24"/>
                <w:lang w:val="id-ID"/>
              </w:rPr>
              <w:t>8</w:t>
            </w:r>
            <w:r w:rsidRPr="005B729C">
              <w:rPr>
                <w:rFonts w:ascii="Times New Roman" w:hAnsi="Times New Roman" w:cs="Times New Roman"/>
                <w:b/>
                <w:bCs/>
                <w:color w:val="000000"/>
                <w:sz w:val="24"/>
                <w:szCs w:val="24"/>
              </w:rPr>
              <w:t>92</w:t>
            </w:r>
          </w:p>
        </w:tc>
      </w:tr>
      <w:tr w:rsidR="00CA549D" w:rsidRPr="005B729C" w:rsidTr="00A743E8">
        <w:trPr>
          <w:trHeight w:val="380"/>
        </w:trPr>
        <w:tc>
          <w:tcPr>
            <w:tcW w:w="297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549D" w:rsidRPr="005B729C" w:rsidRDefault="00CA549D" w:rsidP="00CE5E7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Intensi</w:t>
            </w:r>
          </w:p>
        </w:tc>
        <w:tc>
          <w:tcPr>
            <w:tcW w:w="2268" w:type="dxa"/>
            <w:tcBorders>
              <w:top w:val="single" w:sz="4" w:space="0" w:color="auto"/>
              <w:left w:val="nil"/>
              <w:bottom w:val="single" w:sz="4" w:space="0" w:color="auto"/>
              <w:right w:val="single" w:sz="4" w:space="0" w:color="auto"/>
            </w:tcBorders>
            <w:shd w:val="clear" w:color="auto" w:fill="FFFFFF"/>
            <w:noWrap/>
            <w:vAlign w:val="center"/>
          </w:tcPr>
          <w:p w:rsidR="00CA549D" w:rsidRPr="005B729C" w:rsidRDefault="00F40BB7" w:rsidP="00CE5E7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0,</w:t>
            </w:r>
            <w:r w:rsidR="00CA549D" w:rsidRPr="005B729C">
              <w:rPr>
                <w:rFonts w:ascii="Times New Roman" w:hAnsi="Times New Roman" w:cs="Times New Roman"/>
                <w:b/>
                <w:bCs/>
                <w:color w:val="000000"/>
                <w:sz w:val="24"/>
                <w:szCs w:val="24"/>
              </w:rPr>
              <w:t>814</w:t>
            </w:r>
          </w:p>
        </w:tc>
        <w:tc>
          <w:tcPr>
            <w:tcW w:w="2552" w:type="dxa"/>
            <w:tcBorders>
              <w:top w:val="single" w:sz="4" w:space="0" w:color="auto"/>
              <w:left w:val="nil"/>
              <w:bottom w:val="single" w:sz="4" w:space="0" w:color="auto"/>
              <w:right w:val="single" w:sz="4" w:space="0" w:color="auto"/>
            </w:tcBorders>
            <w:shd w:val="clear" w:color="auto" w:fill="FFFFFF"/>
            <w:noWrap/>
            <w:vAlign w:val="center"/>
          </w:tcPr>
          <w:p w:rsidR="00CA549D" w:rsidRPr="005B729C" w:rsidRDefault="00F40BB7" w:rsidP="00CE5E7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0,</w:t>
            </w:r>
            <w:r w:rsidR="00CA549D" w:rsidRPr="005B729C">
              <w:rPr>
                <w:rFonts w:ascii="Times New Roman" w:hAnsi="Times New Roman" w:cs="Times New Roman"/>
                <w:b/>
                <w:bCs/>
                <w:color w:val="000000"/>
                <w:sz w:val="24"/>
                <w:szCs w:val="24"/>
              </w:rPr>
              <w:t>889</w:t>
            </w:r>
          </w:p>
        </w:tc>
      </w:tr>
    </w:tbl>
    <w:p w:rsidR="00FE72FD" w:rsidRPr="005B729C" w:rsidRDefault="009E68C0" w:rsidP="005B729C">
      <w:pPr>
        <w:tabs>
          <w:tab w:val="left" w:pos="810"/>
        </w:tabs>
        <w:spacing w:after="0" w:line="240" w:lineRule="auto"/>
        <w:ind w:left="284" w:firstLine="283"/>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Berdasarkan tabel diatas, dapat diketahui bahwa uji reliabilitas</w:t>
      </w:r>
      <w:r w:rsidR="00FE72FD" w:rsidRPr="005B729C">
        <w:rPr>
          <w:rFonts w:ascii="Times New Roman" w:hAnsi="Times New Roman" w:cs="Times New Roman"/>
          <w:color w:val="000000"/>
          <w:sz w:val="24"/>
          <w:szCs w:val="24"/>
        </w:rPr>
        <w:t xml:space="preserve"> me</w:t>
      </w:r>
      <w:r w:rsidRPr="005B729C">
        <w:rPr>
          <w:rFonts w:ascii="Times New Roman" w:hAnsi="Times New Roman" w:cs="Times New Roman"/>
          <w:color w:val="000000"/>
          <w:sz w:val="24"/>
          <w:szCs w:val="24"/>
        </w:rPr>
        <w:t>mperlihatkan</w:t>
      </w:r>
      <w:r w:rsidR="00FE72FD" w:rsidRPr="005B729C">
        <w:rPr>
          <w:rFonts w:ascii="Times New Roman" w:hAnsi="Times New Roman" w:cs="Times New Roman"/>
          <w:color w:val="000000"/>
          <w:sz w:val="24"/>
          <w:szCs w:val="24"/>
        </w:rPr>
        <w:t xml:space="preserve"> </w:t>
      </w:r>
      <w:r w:rsidRPr="005B729C">
        <w:rPr>
          <w:rFonts w:ascii="Times New Roman" w:hAnsi="Times New Roman" w:cs="Times New Roman"/>
          <w:color w:val="000000"/>
          <w:sz w:val="24"/>
          <w:szCs w:val="24"/>
        </w:rPr>
        <w:t>angka</w:t>
      </w:r>
      <w:r w:rsidR="00FE72FD" w:rsidRPr="005B729C">
        <w:rPr>
          <w:rFonts w:ascii="Times New Roman" w:hAnsi="Times New Roman" w:cs="Times New Roman"/>
          <w:color w:val="000000"/>
          <w:sz w:val="24"/>
          <w:szCs w:val="24"/>
        </w:rPr>
        <w:t xml:space="preserve"> </w:t>
      </w:r>
      <w:r w:rsidR="00FE72FD" w:rsidRPr="005B729C">
        <w:rPr>
          <w:rFonts w:ascii="Times New Roman" w:hAnsi="Times New Roman" w:cs="Times New Roman"/>
          <w:i/>
          <w:color w:val="000000"/>
          <w:sz w:val="24"/>
          <w:szCs w:val="24"/>
        </w:rPr>
        <w:t>composite reliability</w:t>
      </w:r>
      <w:r w:rsidR="00FE72FD" w:rsidRPr="005B729C">
        <w:rPr>
          <w:rFonts w:ascii="Times New Roman" w:hAnsi="Times New Roman" w:cs="Times New Roman"/>
          <w:color w:val="000000"/>
          <w:sz w:val="24"/>
          <w:szCs w:val="24"/>
        </w:rPr>
        <w:t xml:space="preserve"> masing masing </w:t>
      </w:r>
      <w:r w:rsidRPr="005B729C">
        <w:rPr>
          <w:rFonts w:ascii="Times New Roman" w:hAnsi="Times New Roman" w:cs="Times New Roman"/>
          <w:color w:val="000000"/>
          <w:sz w:val="24"/>
          <w:szCs w:val="24"/>
        </w:rPr>
        <w:t>variabel lebih besar dari</w:t>
      </w:r>
      <w:r w:rsidR="00FE72FD" w:rsidRPr="005B729C">
        <w:rPr>
          <w:rFonts w:ascii="Times New Roman" w:hAnsi="Times New Roman" w:cs="Times New Roman"/>
          <w:color w:val="000000"/>
          <w:sz w:val="24"/>
          <w:szCs w:val="24"/>
        </w:rPr>
        <w:t xml:space="preserve"> 0</w:t>
      </w:r>
      <w:r w:rsidRPr="005B729C">
        <w:rPr>
          <w:rFonts w:ascii="Times New Roman" w:hAnsi="Times New Roman" w:cs="Times New Roman"/>
          <w:color w:val="000000"/>
          <w:sz w:val="24"/>
          <w:szCs w:val="24"/>
        </w:rPr>
        <w:t>.</w:t>
      </w:r>
      <w:r w:rsidR="00FE72FD" w:rsidRPr="005B729C">
        <w:rPr>
          <w:rFonts w:ascii="Times New Roman" w:hAnsi="Times New Roman" w:cs="Times New Roman"/>
          <w:color w:val="000000"/>
          <w:sz w:val="24"/>
          <w:szCs w:val="24"/>
        </w:rPr>
        <w:t xml:space="preserve">7 </w:t>
      </w:r>
      <w:r w:rsidRPr="005B729C">
        <w:rPr>
          <w:rFonts w:ascii="Times New Roman" w:hAnsi="Times New Roman" w:cs="Times New Roman"/>
          <w:color w:val="000000"/>
          <w:sz w:val="24"/>
          <w:szCs w:val="24"/>
        </w:rPr>
        <w:t>serta</w:t>
      </w:r>
      <w:r w:rsidR="00FE72FD" w:rsidRPr="005B729C">
        <w:rPr>
          <w:rFonts w:ascii="Times New Roman" w:hAnsi="Times New Roman" w:cs="Times New Roman"/>
          <w:color w:val="000000"/>
          <w:sz w:val="24"/>
          <w:szCs w:val="24"/>
        </w:rPr>
        <w:t xml:space="preserve"> </w:t>
      </w:r>
      <w:r w:rsidR="00FE72FD" w:rsidRPr="005B729C">
        <w:rPr>
          <w:rFonts w:ascii="Times New Roman" w:hAnsi="Times New Roman" w:cs="Times New Roman"/>
          <w:i/>
          <w:color w:val="000000"/>
          <w:sz w:val="24"/>
          <w:szCs w:val="24"/>
        </w:rPr>
        <w:t>cronbachs alpha</w:t>
      </w:r>
      <w:r w:rsidR="00FE72FD" w:rsidRPr="005B729C">
        <w:rPr>
          <w:rFonts w:ascii="Times New Roman" w:hAnsi="Times New Roman" w:cs="Times New Roman"/>
          <w:color w:val="000000"/>
          <w:sz w:val="24"/>
          <w:szCs w:val="24"/>
        </w:rPr>
        <w:t xml:space="preserve"> </w:t>
      </w:r>
      <w:r w:rsidRPr="005B729C">
        <w:rPr>
          <w:rFonts w:ascii="Times New Roman" w:hAnsi="Times New Roman" w:cs="Times New Roman"/>
          <w:color w:val="000000"/>
          <w:sz w:val="24"/>
          <w:szCs w:val="24"/>
        </w:rPr>
        <w:t xml:space="preserve">lebih dari </w:t>
      </w:r>
      <w:r w:rsidR="00FE72FD" w:rsidRPr="005B729C">
        <w:rPr>
          <w:rFonts w:ascii="Times New Roman" w:hAnsi="Times New Roman" w:cs="Times New Roman"/>
          <w:color w:val="000000"/>
          <w:sz w:val="24"/>
          <w:szCs w:val="24"/>
        </w:rPr>
        <w:t>0</w:t>
      </w:r>
      <w:proofErr w:type="gramStart"/>
      <w:r w:rsidR="00FE72FD" w:rsidRPr="005B729C">
        <w:rPr>
          <w:rFonts w:ascii="Times New Roman" w:hAnsi="Times New Roman" w:cs="Times New Roman"/>
          <w:color w:val="000000"/>
          <w:sz w:val="24"/>
          <w:szCs w:val="24"/>
        </w:rPr>
        <w:t>,6</w:t>
      </w:r>
      <w:proofErr w:type="gramEnd"/>
      <w:r w:rsidRPr="005B729C">
        <w:rPr>
          <w:rFonts w:ascii="Times New Roman" w:hAnsi="Times New Roman" w:cs="Times New Roman"/>
          <w:color w:val="000000"/>
          <w:sz w:val="24"/>
          <w:szCs w:val="24"/>
        </w:rPr>
        <w:t xml:space="preserve">. </w:t>
      </w:r>
      <w:r w:rsidR="00FE72FD" w:rsidRPr="005B729C">
        <w:rPr>
          <w:rFonts w:ascii="Times New Roman" w:hAnsi="Times New Roman" w:cs="Times New Roman"/>
          <w:color w:val="000000"/>
          <w:sz w:val="24"/>
          <w:szCs w:val="24"/>
        </w:rPr>
        <w:t xml:space="preserve"> </w:t>
      </w:r>
      <w:proofErr w:type="gramStart"/>
      <w:r w:rsidRPr="005B729C">
        <w:rPr>
          <w:rFonts w:ascii="Times New Roman" w:hAnsi="Times New Roman" w:cs="Times New Roman"/>
          <w:color w:val="000000"/>
          <w:sz w:val="24"/>
          <w:szCs w:val="24"/>
        </w:rPr>
        <w:t xml:space="preserve">Hal ini memperlihatkan </w:t>
      </w:r>
      <w:r w:rsidR="00FE72FD" w:rsidRPr="005B729C">
        <w:rPr>
          <w:rFonts w:ascii="Times New Roman" w:hAnsi="Times New Roman" w:cs="Times New Roman"/>
          <w:color w:val="000000"/>
          <w:sz w:val="24"/>
          <w:szCs w:val="24"/>
        </w:rPr>
        <w:t xml:space="preserve">bahwa </w:t>
      </w:r>
      <w:r w:rsidRPr="005B729C">
        <w:rPr>
          <w:rFonts w:ascii="Times New Roman" w:hAnsi="Times New Roman" w:cs="Times New Roman"/>
          <w:color w:val="000000"/>
          <w:sz w:val="24"/>
          <w:szCs w:val="24"/>
        </w:rPr>
        <w:t>alat ukur</w:t>
      </w:r>
      <w:r w:rsidR="00FE72FD" w:rsidRPr="005B729C">
        <w:rPr>
          <w:rFonts w:ascii="Times New Roman" w:hAnsi="Times New Roman" w:cs="Times New Roman"/>
          <w:color w:val="000000"/>
          <w:sz w:val="24"/>
          <w:szCs w:val="24"/>
        </w:rPr>
        <w:t xml:space="preserve"> yang di</w:t>
      </w:r>
      <w:r w:rsidRPr="005B729C">
        <w:rPr>
          <w:rFonts w:ascii="Times New Roman" w:hAnsi="Times New Roman" w:cs="Times New Roman"/>
          <w:color w:val="000000"/>
          <w:sz w:val="24"/>
          <w:szCs w:val="24"/>
        </w:rPr>
        <w:t>gunakan</w:t>
      </w:r>
      <w:r w:rsidR="00FE72FD" w:rsidRPr="005B729C">
        <w:rPr>
          <w:rFonts w:ascii="Times New Roman" w:hAnsi="Times New Roman" w:cs="Times New Roman"/>
          <w:color w:val="000000"/>
          <w:sz w:val="24"/>
          <w:szCs w:val="24"/>
        </w:rPr>
        <w:t xml:space="preserve"> dalam penelitian ini </w:t>
      </w:r>
      <w:r w:rsidRPr="005B729C">
        <w:rPr>
          <w:rFonts w:ascii="Times New Roman" w:hAnsi="Times New Roman" w:cs="Times New Roman"/>
          <w:color w:val="000000"/>
          <w:sz w:val="24"/>
          <w:szCs w:val="24"/>
        </w:rPr>
        <w:t>sudah</w:t>
      </w:r>
      <w:r w:rsidR="00FE72FD" w:rsidRPr="005B729C">
        <w:rPr>
          <w:rFonts w:ascii="Times New Roman" w:hAnsi="Times New Roman" w:cs="Times New Roman"/>
          <w:color w:val="000000"/>
          <w:sz w:val="24"/>
          <w:szCs w:val="24"/>
        </w:rPr>
        <w:t xml:space="preserve"> </w:t>
      </w:r>
      <w:r w:rsidR="00FE72FD" w:rsidRPr="005B729C">
        <w:rPr>
          <w:rFonts w:ascii="Times New Roman" w:hAnsi="Times New Roman" w:cs="Times New Roman"/>
          <w:i/>
          <w:color w:val="000000"/>
          <w:sz w:val="24"/>
          <w:szCs w:val="24"/>
        </w:rPr>
        <w:t>reliable</w:t>
      </w:r>
      <w:r w:rsidR="00FE72FD" w:rsidRPr="005B729C">
        <w:rPr>
          <w:rFonts w:ascii="Times New Roman" w:hAnsi="Times New Roman" w:cs="Times New Roman"/>
          <w:color w:val="000000"/>
          <w:sz w:val="24"/>
          <w:szCs w:val="24"/>
        </w:rPr>
        <w:t>.</w:t>
      </w:r>
      <w:proofErr w:type="gramEnd"/>
    </w:p>
    <w:p w:rsidR="00FE72FD" w:rsidRPr="005B729C" w:rsidRDefault="00340BDE" w:rsidP="005B729C">
      <w:pPr>
        <w:pStyle w:val="ListParagraph"/>
        <w:tabs>
          <w:tab w:val="left" w:pos="1080"/>
        </w:tabs>
        <w:spacing w:after="0" w:line="240" w:lineRule="auto"/>
        <w:ind w:left="426" w:hanging="568"/>
        <w:jc w:val="both"/>
        <w:rPr>
          <w:rFonts w:ascii="Times New Roman" w:hAnsi="Times New Roman" w:cs="Times New Roman"/>
          <w:b/>
          <w:color w:val="000000"/>
          <w:sz w:val="24"/>
          <w:szCs w:val="24"/>
        </w:rPr>
      </w:pPr>
      <w:r w:rsidRPr="005B729C">
        <w:rPr>
          <w:rFonts w:ascii="Times New Roman" w:hAnsi="Times New Roman" w:cs="Times New Roman"/>
          <w:b/>
          <w:color w:val="000000"/>
          <w:sz w:val="24"/>
          <w:szCs w:val="24"/>
        </w:rPr>
        <w:t xml:space="preserve"> </w:t>
      </w:r>
      <w:r w:rsidR="00FE72FD" w:rsidRPr="005B729C">
        <w:rPr>
          <w:rFonts w:ascii="Times New Roman" w:hAnsi="Times New Roman" w:cs="Times New Roman"/>
          <w:b/>
          <w:color w:val="000000"/>
          <w:sz w:val="24"/>
          <w:szCs w:val="24"/>
          <w:lang w:val="id-ID"/>
        </w:rPr>
        <w:t xml:space="preserve"> </w:t>
      </w:r>
      <w:r w:rsidR="00FE72FD" w:rsidRPr="005B729C">
        <w:rPr>
          <w:rFonts w:ascii="Times New Roman" w:hAnsi="Times New Roman" w:cs="Times New Roman"/>
          <w:b/>
          <w:color w:val="000000"/>
          <w:sz w:val="24"/>
          <w:szCs w:val="24"/>
        </w:rPr>
        <w:t>Model Struktural (</w:t>
      </w:r>
      <w:r w:rsidR="00FE72FD" w:rsidRPr="005B729C">
        <w:rPr>
          <w:rFonts w:ascii="Times New Roman" w:hAnsi="Times New Roman" w:cs="Times New Roman"/>
          <w:b/>
          <w:i/>
          <w:color w:val="000000"/>
          <w:sz w:val="24"/>
          <w:szCs w:val="24"/>
        </w:rPr>
        <w:t>Inner Model</w:t>
      </w:r>
      <w:r w:rsidR="00FE72FD" w:rsidRPr="005B729C">
        <w:rPr>
          <w:rFonts w:ascii="Times New Roman" w:hAnsi="Times New Roman" w:cs="Times New Roman"/>
          <w:b/>
          <w:color w:val="000000"/>
          <w:sz w:val="24"/>
          <w:szCs w:val="24"/>
        </w:rPr>
        <w:t>)</w:t>
      </w:r>
    </w:p>
    <w:p w:rsidR="00FE72FD" w:rsidRPr="005B729C" w:rsidRDefault="00340BDE" w:rsidP="005B729C">
      <w:pPr>
        <w:tabs>
          <w:tab w:val="left" w:pos="810"/>
        </w:tabs>
        <w:spacing w:after="0" w:line="240" w:lineRule="auto"/>
        <w:ind w:left="284" w:firstLine="283"/>
        <w:jc w:val="both"/>
        <w:rPr>
          <w:rFonts w:ascii="Times New Roman" w:hAnsi="Times New Roman" w:cs="Times New Roman"/>
          <w:sz w:val="24"/>
          <w:szCs w:val="24"/>
        </w:rPr>
      </w:pPr>
      <w:proofErr w:type="gramStart"/>
      <w:r w:rsidRPr="005B729C">
        <w:rPr>
          <w:rFonts w:ascii="Times New Roman" w:hAnsi="Times New Roman" w:cs="Times New Roman"/>
          <w:color w:val="000000"/>
          <w:sz w:val="24"/>
          <w:szCs w:val="24"/>
        </w:rPr>
        <w:t>M</w:t>
      </w:r>
      <w:r w:rsidR="00FE72FD" w:rsidRPr="005B729C">
        <w:rPr>
          <w:rFonts w:ascii="Times New Roman" w:hAnsi="Times New Roman" w:cs="Times New Roman"/>
          <w:color w:val="000000"/>
          <w:sz w:val="24"/>
          <w:szCs w:val="24"/>
        </w:rPr>
        <w:t xml:space="preserve">odel struktural </w:t>
      </w:r>
      <w:r w:rsidR="00FE72FD" w:rsidRPr="005B729C">
        <w:rPr>
          <w:rFonts w:ascii="Times New Roman" w:hAnsi="Times New Roman" w:cs="Times New Roman"/>
          <w:i/>
          <w:color w:val="000000"/>
          <w:sz w:val="24"/>
          <w:szCs w:val="24"/>
        </w:rPr>
        <w:t>atau inner model</w:t>
      </w:r>
      <w:r w:rsidRPr="005B729C">
        <w:rPr>
          <w:rFonts w:ascii="Times New Roman" w:hAnsi="Times New Roman" w:cs="Times New Roman"/>
          <w:i/>
          <w:color w:val="000000"/>
          <w:sz w:val="24"/>
          <w:szCs w:val="24"/>
        </w:rPr>
        <w:t xml:space="preserve"> </w:t>
      </w:r>
      <w:r w:rsidRPr="005B729C">
        <w:rPr>
          <w:rFonts w:ascii="Times New Roman" w:hAnsi="Times New Roman" w:cs="Times New Roman"/>
          <w:color w:val="000000"/>
          <w:sz w:val="24"/>
          <w:szCs w:val="24"/>
        </w:rPr>
        <w:t>harus dilakukan setelah dilakukannya pengujian model pengukuran</w:t>
      </w:r>
      <w:r w:rsidR="00FE72FD" w:rsidRPr="005B729C">
        <w:rPr>
          <w:rFonts w:ascii="Times New Roman" w:hAnsi="Times New Roman" w:cs="Times New Roman"/>
          <w:i/>
          <w:color w:val="000000"/>
          <w:sz w:val="24"/>
          <w:szCs w:val="24"/>
        </w:rPr>
        <w:t>.</w:t>
      </w:r>
      <w:proofErr w:type="gramEnd"/>
      <w:r w:rsidR="00FE72FD" w:rsidRPr="005B729C">
        <w:rPr>
          <w:rFonts w:ascii="Times New Roman" w:hAnsi="Times New Roman" w:cs="Times New Roman"/>
          <w:i/>
          <w:color w:val="000000"/>
          <w:sz w:val="24"/>
          <w:szCs w:val="24"/>
        </w:rPr>
        <w:t xml:space="preserve"> </w:t>
      </w:r>
      <w:r w:rsidR="00FE72FD" w:rsidRPr="005B729C">
        <w:rPr>
          <w:rFonts w:ascii="Times New Roman" w:hAnsi="Times New Roman" w:cs="Times New Roman"/>
          <w:color w:val="000000"/>
          <w:sz w:val="24"/>
          <w:szCs w:val="24"/>
        </w:rPr>
        <w:t>Model pengukuran dalam PLS di</w:t>
      </w:r>
      <w:r w:rsidRPr="005B729C">
        <w:rPr>
          <w:rFonts w:ascii="Times New Roman" w:hAnsi="Times New Roman" w:cs="Times New Roman"/>
          <w:color w:val="000000"/>
          <w:sz w:val="24"/>
          <w:szCs w:val="24"/>
        </w:rPr>
        <w:t>kontrol</w:t>
      </w:r>
      <w:r w:rsidR="00FE72FD" w:rsidRPr="005B729C">
        <w:rPr>
          <w:rFonts w:ascii="Times New Roman" w:hAnsi="Times New Roman" w:cs="Times New Roman"/>
          <w:color w:val="000000"/>
          <w:sz w:val="24"/>
          <w:szCs w:val="24"/>
        </w:rPr>
        <w:t xml:space="preserve"> </w:t>
      </w:r>
      <w:r w:rsidRPr="005B729C">
        <w:rPr>
          <w:rFonts w:ascii="Times New Roman" w:hAnsi="Times New Roman" w:cs="Times New Roman"/>
          <w:color w:val="000000"/>
          <w:sz w:val="24"/>
          <w:szCs w:val="24"/>
        </w:rPr>
        <w:t>dengan melihat hasil</w:t>
      </w:r>
      <w:r w:rsidR="00FE72FD" w:rsidRPr="005B729C">
        <w:rPr>
          <w:rFonts w:ascii="Times New Roman" w:hAnsi="Times New Roman" w:cs="Times New Roman"/>
          <w:color w:val="000000"/>
          <w:sz w:val="24"/>
          <w:szCs w:val="24"/>
        </w:rPr>
        <w:t xml:space="preserve"> R-Square </w:t>
      </w:r>
      <w:r w:rsidRPr="005B729C">
        <w:rPr>
          <w:rFonts w:ascii="Times New Roman" w:hAnsi="Times New Roman" w:cs="Times New Roman"/>
          <w:color w:val="000000"/>
          <w:sz w:val="24"/>
          <w:szCs w:val="24"/>
        </w:rPr>
        <w:t>pada konstruk dependen, angka hasil pengukuran</w:t>
      </w:r>
      <w:r w:rsidR="00FE72FD" w:rsidRPr="005B729C">
        <w:rPr>
          <w:rFonts w:ascii="Times New Roman" w:hAnsi="Times New Roman" w:cs="Times New Roman"/>
          <w:color w:val="000000"/>
          <w:sz w:val="24"/>
          <w:szCs w:val="24"/>
        </w:rPr>
        <w:t xml:space="preserve"> koefisien </w:t>
      </w:r>
      <w:r w:rsidR="00FE72FD" w:rsidRPr="005B729C">
        <w:rPr>
          <w:rFonts w:ascii="Times New Roman" w:hAnsi="Times New Roman" w:cs="Times New Roman"/>
          <w:i/>
          <w:color w:val="000000"/>
          <w:sz w:val="24"/>
          <w:szCs w:val="24"/>
        </w:rPr>
        <w:t>path</w:t>
      </w:r>
      <w:r w:rsidR="00FE72FD" w:rsidRPr="005B729C">
        <w:rPr>
          <w:rFonts w:ascii="Times New Roman" w:hAnsi="Times New Roman" w:cs="Times New Roman"/>
          <w:color w:val="000000"/>
          <w:sz w:val="24"/>
          <w:szCs w:val="24"/>
        </w:rPr>
        <w:t xml:space="preserve"> atau </w:t>
      </w:r>
      <w:r w:rsidR="00FE72FD" w:rsidRPr="005B729C">
        <w:rPr>
          <w:rFonts w:ascii="Times New Roman" w:hAnsi="Times New Roman" w:cs="Times New Roman"/>
          <w:i/>
          <w:color w:val="000000"/>
          <w:sz w:val="24"/>
          <w:szCs w:val="24"/>
        </w:rPr>
        <w:t>t-values</w:t>
      </w:r>
      <w:r w:rsidR="00FE72FD" w:rsidRPr="005B729C">
        <w:rPr>
          <w:rFonts w:ascii="Times New Roman" w:hAnsi="Times New Roman" w:cs="Times New Roman"/>
          <w:color w:val="000000"/>
          <w:sz w:val="24"/>
          <w:szCs w:val="24"/>
        </w:rPr>
        <w:t xml:space="preserve"> tiap path </w:t>
      </w:r>
      <w:r w:rsidRPr="005B729C">
        <w:rPr>
          <w:rFonts w:ascii="Times New Roman" w:hAnsi="Times New Roman" w:cs="Times New Roman"/>
          <w:color w:val="000000"/>
          <w:sz w:val="24"/>
          <w:szCs w:val="24"/>
        </w:rPr>
        <w:t>agar</w:t>
      </w:r>
      <w:r w:rsidR="00FE72FD" w:rsidRPr="005B729C">
        <w:rPr>
          <w:rFonts w:ascii="Times New Roman" w:hAnsi="Times New Roman" w:cs="Times New Roman"/>
          <w:color w:val="000000"/>
          <w:sz w:val="24"/>
          <w:szCs w:val="24"/>
        </w:rPr>
        <w:t xml:space="preserve"> </w:t>
      </w:r>
      <w:r w:rsidR="00C62183" w:rsidRPr="005B729C">
        <w:rPr>
          <w:rFonts w:ascii="Times New Roman" w:hAnsi="Times New Roman" w:cs="Times New Roman"/>
          <w:color w:val="000000"/>
          <w:sz w:val="24"/>
          <w:szCs w:val="24"/>
        </w:rPr>
        <w:t xml:space="preserve">bisa digunakan dalam </w:t>
      </w:r>
      <w:r w:rsidR="00FE72FD" w:rsidRPr="005B729C">
        <w:rPr>
          <w:rFonts w:ascii="Times New Roman" w:hAnsi="Times New Roman" w:cs="Times New Roman"/>
          <w:color w:val="000000"/>
          <w:sz w:val="24"/>
          <w:szCs w:val="24"/>
        </w:rPr>
        <w:t xml:space="preserve">uji signifikansi antarkonstruk dalam </w:t>
      </w:r>
      <w:r w:rsidR="00C62183" w:rsidRPr="005B729C">
        <w:rPr>
          <w:rFonts w:ascii="Times New Roman" w:hAnsi="Times New Roman" w:cs="Times New Roman"/>
          <w:color w:val="000000"/>
          <w:sz w:val="24"/>
          <w:szCs w:val="24"/>
        </w:rPr>
        <w:t xml:space="preserve">sebuah </w:t>
      </w:r>
      <w:r w:rsidR="00FE72FD" w:rsidRPr="005B729C">
        <w:rPr>
          <w:rFonts w:ascii="Times New Roman" w:hAnsi="Times New Roman" w:cs="Times New Roman"/>
          <w:color w:val="000000"/>
          <w:sz w:val="24"/>
          <w:szCs w:val="24"/>
        </w:rPr>
        <w:t xml:space="preserve">model struktural. </w:t>
      </w:r>
      <w:r w:rsidR="00C62183" w:rsidRPr="005B729C">
        <w:rPr>
          <w:rFonts w:ascii="Times New Roman" w:hAnsi="Times New Roman" w:cs="Times New Roman"/>
          <w:color w:val="000000"/>
          <w:sz w:val="24"/>
          <w:szCs w:val="24"/>
        </w:rPr>
        <w:t>Hasil uji R-Square dapat dilihat pada tabel berikut:</w:t>
      </w:r>
    </w:p>
    <w:p w:rsidR="001E6057" w:rsidRDefault="00FE72FD" w:rsidP="001E6057">
      <w:pPr>
        <w:pStyle w:val="Heading3"/>
        <w:spacing w:before="0" w:after="0" w:line="240" w:lineRule="auto"/>
        <w:jc w:val="center"/>
        <w:rPr>
          <w:rFonts w:ascii="Times New Roman" w:hAnsi="Times New Roman"/>
          <w:sz w:val="24"/>
          <w:szCs w:val="24"/>
        </w:rPr>
      </w:pPr>
      <w:bookmarkStart w:id="5" w:name="_Toc436335115"/>
      <w:bookmarkStart w:id="6" w:name="_Toc436336231"/>
      <w:r w:rsidRPr="005B729C">
        <w:rPr>
          <w:rFonts w:ascii="Times New Roman" w:hAnsi="Times New Roman"/>
          <w:sz w:val="24"/>
          <w:szCs w:val="24"/>
        </w:rPr>
        <w:lastRenderedPageBreak/>
        <w:t>Tabel</w:t>
      </w:r>
      <w:bookmarkStart w:id="7" w:name="_Toc436335116"/>
      <w:bookmarkStart w:id="8" w:name="_Toc436336232"/>
      <w:bookmarkEnd w:id="5"/>
      <w:bookmarkEnd w:id="6"/>
      <w:r w:rsidR="001E6057">
        <w:rPr>
          <w:rFonts w:ascii="Times New Roman" w:hAnsi="Times New Roman"/>
          <w:sz w:val="24"/>
          <w:szCs w:val="24"/>
        </w:rPr>
        <w:t xml:space="preserve"> 5</w:t>
      </w:r>
    </w:p>
    <w:p w:rsidR="00FE72FD" w:rsidRPr="005B729C" w:rsidRDefault="00FE72FD" w:rsidP="001E6057">
      <w:pPr>
        <w:pStyle w:val="Heading3"/>
        <w:spacing w:before="0" w:after="0" w:line="240" w:lineRule="auto"/>
        <w:jc w:val="center"/>
        <w:rPr>
          <w:rFonts w:ascii="Times New Roman" w:hAnsi="Times New Roman"/>
          <w:sz w:val="24"/>
          <w:szCs w:val="24"/>
          <w:lang w:val="id-ID"/>
        </w:rPr>
      </w:pPr>
      <w:r w:rsidRPr="005B729C">
        <w:rPr>
          <w:rFonts w:ascii="Times New Roman" w:hAnsi="Times New Roman"/>
          <w:sz w:val="24"/>
          <w:szCs w:val="24"/>
        </w:rPr>
        <w:t xml:space="preserve">Nilai </w:t>
      </w:r>
      <w:r w:rsidRPr="005B729C">
        <w:rPr>
          <w:rFonts w:ascii="Times New Roman" w:hAnsi="Times New Roman"/>
          <w:i/>
          <w:sz w:val="24"/>
          <w:szCs w:val="24"/>
        </w:rPr>
        <w:t>R-Square</w:t>
      </w:r>
      <w:bookmarkEnd w:id="7"/>
      <w:bookmarkEnd w:id="8"/>
    </w:p>
    <w:tbl>
      <w:tblPr>
        <w:tblW w:w="7774" w:type="dxa"/>
        <w:tblInd w:w="981" w:type="dxa"/>
        <w:tblLook w:val="04A0" w:firstRow="1" w:lastRow="0" w:firstColumn="1" w:lastColumn="0" w:noHBand="0" w:noVBand="1"/>
      </w:tblPr>
      <w:tblGrid>
        <w:gridCol w:w="2388"/>
        <w:gridCol w:w="2409"/>
        <w:gridCol w:w="2977"/>
      </w:tblGrid>
      <w:tr w:rsidR="00FE72FD" w:rsidRPr="005B729C" w:rsidTr="00904AB8">
        <w:trPr>
          <w:trHeight w:val="518"/>
        </w:trPr>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72FD" w:rsidRPr="005B729C" w:rsidRDefault="00FE72FD"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 </w:t>
            </w:r>
          </w:p>
        </w:tc>
        <w:tc>
          <w:tcPr>
            <w:tcW w:w="2409" w:type="dxa"/>
            <w:tcBorders>
              <w:top w:val="single" w:sz="4" w:space="0" w:color="auto"/>
              <w:left w:val="nil"/>
              <w:bottom w:val="single" w:sz="4" w:space="0" w:color="auto"/>
              <w:right w:val="single" w:sz="4" w:space="0" w:color="auto"/>
            </w:tcBorders>
            <w:shd w:val="clear" w:color="000000" w:fill="C0C0C0"/>
            <w:noWrap/>
            <w:vAlign w:val="center"/>
            <w:hideMark/>
          </w:tcPr>
          <w:p w:rsidR="00FE72FD" w:rsidRPr="005B729C" w:rsidRDefault="00FE72FD" w:rsidP="005B729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R Square</w:t>
            </w:r>
          </w:p>
        </w:tc>
        <w:tc>
          <w:tcPr>
            <w:tcW w:w="2977" w:type="dxa"/>
            <w:tcBorders>
              <w:top w:val="single" w:sz="4" w:space="0" w:color="auto"/>
              <w:left w:val="nil"/>
              <w:bottom w:val="single" w:sz="4" w:space="0" w:color="auto"/>
              <w:right w:val="single" w:sz="4" w:space="0" w:color="auto"/>
            </w:tcBorders>
            <w:shd w:val="clear" w:color="000000" w:fill="C0C0C0"/>
            <w:noWrap/>
            <w:vAlign w:val="center"/>
            <w:hideMark/>
          </w:tcPr>
          <w:p w:rsidR="00FE72FD" w:rsidRPr="005B729C" w:rsidRDefault="00FE72FD" w:rsidP="005B729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R Square Adjusted</w:t>
            </w:r>
          </w:p>
        </w:tc>
      </w:tr>
      <w:tr w:rsidR="00FE72FD" w:rsidRPr="005B729C" w:rsidTr="00904AB8">
        <w:trPr>
          <w:trHeight w:val="518"/>
        </w:trPr>
        <w:tc>
          <w:tcPr>
            <w:tcW w:w="2388" w:type="dxa"/>
            <w:tcBorders>
              <w:top w:val="nil"/>
              <w:left w:val="single" w:sz="4" w:space="0" w:color="auto"/>
              <w:bottom w:val="single" w:sz="4" w:space="0" w:color="auto"/>
              <w:right w:val="single" w:sz="4" w:space="0" w:color="auto"/>
            </w:tcBorders>
            <w:shd w:val="clear" w:color="000000" w:fill="C0C0C0"/>
            <w:noWrap/>
            <w:vAlign w:val="center"/>
            <w:hideMark/>
          </w:tcPr>
          <w:p w:rsidR="00FE72FD" w:rsidRPr="005B729C" w:rsidRDefault="001F581B" w:rsidP="005B729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Intensi</w:t>
            </w:r>
          </w:p>
        </w:tc>
        <w:tc>
          <w:tcPr>
            <w:tcW w:w="2409" w:type="dxa"/>
            <w:tcBorders>
              <w:top w:val="nil"/>
              <w:left w:val="nil"/>
              <w:bottom w:val="single" w:sz="4" w:space="0" w:color="auto"/>
              <w:right w:val="single" w:sz="4" w:space="0" w:color="auto"/>
            </w:tcBorders>
            <w:shd w:val="clear" w:color="auto" w:fill="auto"/>
            <w:noWrap/>
            <w:vAlign w:val="center"/>
            <w:hideMark/>
          </w:tcPr>
          <w:p w:rsidR="00FE72FD" w:rsidRPr="005B729C" w:rsidRDefault="00F40BB7"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0,</w:t>
            </w:r>
            <w:r w:rsidR="0033771C" w:rsidRPr="005B729C">
              <w:rPr>
                <w:rFonts w:ascii="Times New Roman" w:hAnsi="Times New Roman" w:cs="Times New Roman"/>
                <w:color w:val="000000"/>
                <w:sz w:val="24"/>
                <w:szCs w:val="24"/>
              </w:rPr>
              <w:t>449</w:t>
            </w:r>
          </w:p>
        </w:tc>
        <w:tc>
          <w:tcPr>
            <w:tcW w:w="2977" w:type="dxa"/>
            <w:tcBorders>
              <w:top w:val="nil"/>
              <w:left w:val="nil"/>
              <w:bottom w:val="single" w:sz="4" w:space="0" w:color="auto"/>
              <w:right w:val="single" w:sz="4" w:space="0" w:color="auto"/>
            </w:tcBorders>
            <w:shd w:val="clear" w:color="auto" w:fill="auto"/>
            <w:noWrap/>
            <w:vAlign w:val="center"/>
            <w:hideMark/>
          </w:tcPr>
          <w:p w:rsidR="00FE72FD" w:rsidRPr="005B729C" w:rsidRDefault="00F40BB7"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0,</w:t>
            </w:r>
            <w:r w:rsidR="0033771C" w:rsidRPr="005B729C">
              <w:rPr>
                <w:rFonts w:ascii="Times New Roman" w:hAnsi="Times New Roman" w:cs="Times New Roman"/>
                <w:color w:val="000000"/>
                <w:sz w:val="24"/>
                <w:szCs w:val="24"/>
              </w:rPr>
              <w:t>427</w:t>
            </w:r>
          </w:p>
        </w:tc>
      </w:tr>
    </w:tbl>
    <w:p w:rsidR="00FE72FD" w:rsidRPr="005B729C" w:rsidRDefault="00C62183" w:rsidP="005B729C">
      <w:pPr>
        <w:tabs>
          <w:tab w:val="left" w:pos="810"/>
        </w:tabs>
        <w:spacing w:after="0" w:line="240" w:lineRule="auto"/>
        <w:ind w:left="284" w:firstLine="283"/>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Berdasarkan tabel diatas dapat dilihat</w:t>
      </w:r>
      <w:r w:rsidR="00FE72FD" w:rsidRPr="005B729C">
        <w:rPr>
          <w:rFonts w:ascii="Times New Roman" w:hAnsi="Times New Roman" w:cs="Times New Roman"/>
          <w:color w:val="000000"/>
          <w:sz w:val="24"/>
          <w:szCs w:val="24"/>
        </w:rPr>
        <w:t xml:space="preserve"> bahwa konstruk Intensi </w:t>
      </w:r>
      <w:r w:rsidR="005F518A" w:rsidRPr="005B729C">
        <w:rPr>
          <w:rFonts w:ascii="Times New Roman" w:hAnsi="Times New Roman" w:cs="Times New Roman"/>
          <w:color w:val="000000"/>
          <w:sz w:val="24"/>
          <w:szCs w:val="24"/>
        </w:rPr>
        <w:t>menunjukkan angka R-Square 0,</w:t>
      </w:r>
      <w:r w:rsidR="0033771C" w:rsidRPr="005B729C">
        <w:rPr>
          <w:rFonts w:ascii="Times New Roman" w:hAnsi="Times New Roman" w:cs="Times New Roman"/>
          <w:color w:val="000000"/>
          <w:sz w:val="24"/>
          <w:szCs w:val="24"/>
        </w:rPr>
        <w:t>449</w:t>
      </w:r>
      <w:r w:rsidRPr="005B729C">
        <w:rPr>
          <w:rFonts w:ascii="Times New Roman" w:hAnsi="Times New Roman" w:cs="Times New Roman"/>
          <w:color w:val="000000"/>
          <w:sz w:val="24"/>
          <w:szCs w:val="24"/>
        </w:rPr>
        <w:t>.Hal ini berarti</w:t>
      </w:r>
      <w:r w:rsidR="00FE72FD" w:rsidRPr="005B729C">
        <w:rPr>
          <w:rFonts w:ascii="Times New Roman" w:hAnsi="Times New Roman" w:cs="Times New Roman"/>
          <w:color w:val="000000"/>
          <w:sz w:val="24"/>
          <w:szCs w:val="24"/>
        </w:rPr>
        <w:t xml:space="preserve"> pe</w:t>
      </w:r>
      <w:r w:rsidRPr="005B729C">
        <w:rPr>
          <w:rFonts w:ascii="Times New Roman" w:hAnsi="Times New Roman" w:cs="Times New Roman"/>
          <w:color w:val="000000"/>
          <w:sz w:val="24"/>
          <w:szCs w:val="24"/>
        </w:rPr>
        <w:t>ngaruh</w:t>
      </w:r>
      <w:r w:rsidR="00FE72FD" w:rsidRPr="005B729C">
        <w:rPr>
          <w:rFonts w:ascii="Times New Roman" w:hAnsi="Times New Roman" w:cs="Times New Roman"/>
          <w:color w:val="000000"/>
          <w:sz w:val="24"/>
          <w:szCs w:val="24"/>
        </w:rPr>
        <w:t xml:space="preserve"> variabel </w:t>
      </w:r>
      <w:r w:rsidRPr="005B729C">
        <w:rPr>
          <w:rFonts w:ascii="Times New Roman" w:hAnsi="Times New Roman" w:cs="Times New Roman"/>
          <w:color w:val="000000"/>
          <w:sz w:val="24"/>
          <w:szCs w:val="24"/>
        </w:rPr>
        <w:t>in</w:t>
      </w:r>
      <w:r w:rsidR="00FE72FD" w:rsidRPr="005B729C">
        <w:rPr>
          <w:rFonts w:ascii="Times New Roman" w:hAnsi="Times New Roman" w:cs="Times New Roman"/>
          <w:color w:val="000000"/>
          <w:sz w:val="24"/>
          <w:szCs w:val="24"/>
        </w:rPr>
        <w:t xml:space="preserve">dependen yang </w:t>
      </w:r>
      <w:r w:rsidRPr="005B729C">
        <w:rPr>
          <w:rFonts w:ascii="Times New Roman" w:hAnsi="Times New Roman" w:cs="Times New Roman"/>
          <w:color w:val="000000"/>
          <w:sz w:val="24"/>
          <w:szCs w:val="24"/>
        </w:rPr>
        <w:t>mampu men</w:t>
      </w:r>
      <w:r w:rsidR="00FE72FD" w:rsidRPr="005B729C">
        <w:rPr>
          <w:rFonts w:ascii="Times New Roman" w:hAnsi="Times New Roman" w:cs="Times New Roman"/>
          <w:color w:val="000000"/>
          <w:sz w:val="24"/>
          <w:szCs w:val="24"/>
        </w:rPr>
        <w:t xml:space="preserve">jelaskan </w:t>
      </w:r>
      <w:r w:rsidRPr="005B729C">
        <w:rPr>
          <w:rFonts w:ascii="Times New Roman" w:hAnsi="Times New Roman" w:cs="Times New Roman"/>
          <w:color w:val="000000"/>
          <w:sz w:val="24"/>
          <w:szCs w:val="24"/>
        </w:rPr>
        <w:t xml:space="preserve">variabel </w:t>
      </w:r>
      <w:r w:rsidR="00FE72FD" w:rsidRPr="005B729C">
        <w:rPr>
          <w:rFonts w:ascii="Times New Roman" w:hAnsi="Times New Roman" w:cs="Times New Roman"/>
          <w:color w:val="000000"/>
          <w:sz w:val="24"/>
          <w:szCs w:val="24"/>
        </w:rPr>
        <w:t xml:space="preserve">dependen </w:t>
      </w:r>
      <w:r w:rsidRPr="005B729C">
        <w:rPr>
          <w:rFonts w:ascii="Times New Roman" w:hAnsi="Times New Roman" w:cs="Times New Roman"/>
          <w:color w:val="000000"/>
          <w:sz w:val="24"/>
          <w:szCs w:val="24"/>
        </w:rPr>
        <w:t>senilai</w:t>
      </w:r>
      <w:r w:rsidR="00FE72FD" w:rsidRPr="005B729C">
        <w:rPr>
          <w:rFonts w:ascii="Times New Roman" w:hAnsi="Times New Roman" w:cs="Times New Roman"/>
          <w:color w:val="000000"/>
          <w:sz w:val="24"/>
          <w:szCs w:val="24"/>
        </w:rPr>
        <w:t xml:space="preserve"> </w:t>
      </w:r>
      <w:r w:rsidR="0033771C" w:rsidRPr="005B729C">
        <w:rPr>
          <w:rFonts w:ascii="Times New Roman" w:hAnsi="Times New Roman" w:cs="Times New Roman"/>
          <w:color w:val="000000"/>
          <w:sz w:val="24"/>
          <w:szCs w:val="24"/>
        </w:rPr>
        <w:t>44</w:t>
      </w:r>
      <w:proofErr w:type="gramStart"/>
      <w:r w:rsidR="005F518A" w:rsidRPr="005B729C">
        <w:rPr>
          <w:rFonts w:ascii="Times New Roman" w:hAnsi="Times New Roman" w:cs="Times New Roman"/>
          <w:color w:val="000000"/>
          <w:sz w:val="24"/>
          <w:szCs w:val="24"/>
        </w:rPr>
        <w:t>,</w:t>
      </w:r>
      <w:r w:rsidR="0033771C" w:rsidRPr="005B729C">
        <w:rPr>
          <w:rFonts w:ascii="Times New Roman" w:hAnsi="Times New Roman" w:cs="Times New Roman"/>
          <w:color w:val="000000"/>
          <w:sz w:val="24"/>
          <w:szCs w:val="24"/>
        </w:rPr>
        <w:t>90</w:t>
      </w:r>
      <w:proofErr w:type="gramEnd"/>
      <w:r w:rsidR="0033771C" w:rsidRPr="005B729C">
        <w:rPr>
          <w:rFonts w:ascii="Times New Roman" w:hAnsi="Times New Roman" w:cs="Times New Roman"/>
          <w:color w:val="000000"/>
          <w:sz w:val="24"/>
          <w:szCs w:val="24"/>
        </w:rPr>
        <w:t xml:space="preserve"> </w:t>
      </w:r>
      <w:r w:rsidR="00FE72FD" w:rsidRPr="005B729C">
        <w:rPr>
          <w:rFonts w:ascii="Times New Roman" w:hAnsi="Times New Roman" w:cs="Times New Roman"/>
          <w:color w:val="000000"/>
          <w:sz w:val="24"/>
          <w:szCs w:val="24"/>
        </w:rPr>
        <w:t>%</w:t>
      </w:r>
      <w:r w:rsidRPr="005B729C">
        <w:rPr>
          <w:rFonts w:ascii="Times New Roman" w:hAnsi="Times New Roman" w:cs="Times New Roman"/>
          <w:color w:val="000000"/>
          <w:sz w:val="24"/>
          <w:szCs w:val="24"/>
        </w:rPr>
        <w:t>,</w:t>
      </w:r>
      <w:r w:rsidR="00FE72FD" w:rsidRPr="005B729C">
        <w:rPr>
          <w:rFonts w:ascii="Times New Roman" w:hAnsi="Times New Roman" w:cs="Times New Roman"/>
          <w:color w:val="000000"/>
          <w:sz w:val="24"/>
          <w:szCs w:val="24"/>
        </w:rPr>
        <w:t xml:space="preserve"> </w:t>
      </w:r>
      <w:r w:rsidRPr="005B729C">
        <w:rPr>
          <w:rFonts w:ascii="Times New Roman" w:hAnsi="Times New Roman" w:cs="Times New Roman"/>
          <w:color w:val="000000"/>
          <w:sz w:val="24"/>
          <w:szCs w:val="24"/>
        </w:rPr>
        <w:t xml:space="preserve">dan </w:t>
      </w:r>
      <w:r w:rsidR="00FE72FD" w:rsidRPr="005B729C">
        <w:rPr>
          <w:rFonts w:ascii="Times New Roman" w:hAnsi="Times New Roman" w:cs="Times New Roman"/>
          <w:color w:val="000000"/>
          <w:sz w:val="24"/>
          <w:szCs w:val="24"/>
        </w:rPr>
        <w:t>sisanya dijelaskan oleh variabe</w:t>
      </w:r>
      <w:r w:rsidRPr="005B729C">
        <w:rPr>
          <w:rFonts w:ascii="Times New Roman" w:hAnsi="Times New Roman" w:cs="Times New Roman"/>
          <w:color w:val="000000"/>
          <w:sz w:val="24"/>
          <w:szCs w:val="24"/>
        </w:rPr>
        <w:t>l lain diluar model penelitian.</w:t>
      </w:r>
    </w:p>
    <w:p w:rsidR="00FE72FD" w:rsidRPr="005B729C" w:rsidRDefault="00C62183" w:rsidP="005B729C">
      <w:pPr>
        <w:tabs>
          <w:tab w:val="left" w:pos="810"/>
        </w:tabs>
        <w:spacing w:after="0" w:line="240" w:lineRule="auto"/>
        <w:ind w:left="284" w:firstLine="283"/>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Proses</w:t>
      </w:r>
      <w:r w:rsidR="00FE72FD" w:rsidRPr="005B729C">
        <w:rPr>
          <w:rFonts w:ascii="Times New Roman" w:hAnsi="Times New Roman" w:cs="Times New Roman"/>
          <w:color w:val="000000"/>
          <w:sz w:val="24"/>
          <w:szCs w:val="24"/>
        </w:rPr>
        <w:t xml:space="preserve"> </w:t>
      </w:r>
      <w:r w:rsidRPr="005B729C">
        <w:rPr>
          <w:rFonts w:ascii="Times New Roman" w:hAnsi="Times New Roman" w:cs="Times New Roman"/>
          <w:color w:val="000000"/>
          <w:sz w:val="24"/>
          <w:szCs w:val="24"/>
        </w:rPr>
        <w:t>selanjut</w:t>
      </w:r>
      <w:r w:rsidR="00FE72FD" w:rsidRPr="005B729C">
        <w:rPr>
          <w:rFonts w:ascii="Times New Roman" w:hAnsi="Times New Roman" w:cs="Times New Roman"/>
          <w:color w:val="000000"/>
          <w:sz w:val="24"/>
          <w:szCs w:val="24"/>
        </w:rPr>
        <w:t xml:space="preserve">nya </w:t>
      </w:r>
      <w:r w:rsidRPr="005B729C">
        <w:rPr>
          <w:rFonts w:ascii="Times New Roman" w:hAnsi="Times New Roman" w:cs="Times New Roman"/>
          <w:color w:val="000000"/>
          <w:sz w:val="24"/>
          <w:szCs w:val="24"/>
        </w:rPr>
        <w:t>setelah melihat</w:t>
      </w:r>
      <w:r w:rsidRPr="005B729C">
        <w:rPr>
          <w:rFonts w:ascii="Times New Roman" w:hAnsi="Times New Roman" w:cs="Times New Roman"/>
          <w:i/>
          <w:color w:val="000000"/>
          <w:sz w:val="24"/>
          <w:szCs w:val="24"/>
        </w:rPr>
        <w:t xml:space="preserve"> R-Square </w:t>
      </w:r>
      <w:r w:rsidR="00FE72FD" w:rsidRPr="005B729C">
        <w:rPr>
          <w:rFonts w:ascii="Times New Roman" w:hAnsi="Times New Roman" w:cs="Times New Roman"/>
          <w:color w:val="000000"/>
          <w:sz w:val="24"/>
          <w:szCs w:val="24"/>
        </w:rPr>
        <w:t>adalah me</w:t>
      </w:r>
      <w:r w:rsidRPr="005B729C">
        <w:rPr>
          <w:rFonts w:ascii="Times New Roman" w:hAnsi="Times New Roman" w:cs="Times New Roman"/>
          <w:color w:val="000000"/>
          <w:sz w:val="24"/>
          <w:szCs w:val="24"/>
        </w:rPr>
        <w:t>lihat</w:t>
      </w:r>
      <w:r w:rsidR="00FE72FD" w:rsidRPr="005B729C">
        <w:rPr>
          <w:rFonts w:ascii="Times New Roman" w:hAnsi="Times New Roman" w:cs="Times New Roman"/>
          <w:color w:val="000000"/>
          <w:sz w:val="24"/>
          <w:szCs w:val="24"/>
        </w:rPr>
        <w:t xml:space="preserve"> </w:t>
      </w:r>
      <w:r w:rsidRPr="005B729C">
        <w:rPr>
          <w:rFonts w:ascii="Times New Roman" w:hAnsi="Times New Roman" w:cs="Times New Roman"/>
          <w:color w:val="000000"/>
          <w:sz w:val="24"/>
          <w:szCs w:val="24"/>
        </w:rPr>
        <w:t>angka</w:t>
      </w:r>
      <w:r w:rsidR="00FE72FD" w:rsidRPr="005B729C">
        <w:rPr>
          <w:rFonts w:ascii="Times New Roman" w:hAnsi="Times New Roman" w:cs="Times New Roman"/>
          <w:color w:val="000000"/>
          <w:sz w:val="24"/>
          <w:szCs w:val="24"/>
        </w:rPr>
        <w:t xml:space="preserve"> </w:t>
      </w:r>
      <w:r w:rsidR="00FE72FD" w:rsidRPr="005B729C">
        <w:rPr>
          <w:rFonts w:ascii="Times New Roman" w:hAnsi="Times New Roman" w:cs="Times New Roman"/>
          <w:i/>
          <w:color w:val="000000"/>
          <w:sz w:val="24"/>
          <w:szCs w:val="24"/>
        </w:rPr>
        <w:t>koefisien path</w:t>
      </w:r>
      <w:r w:rsidR="00FE72FD" w:rsidRPr="005B729C">
        <w:rPr>
          <w:rFonts w:ascii="Times New Roman" w:hAnsi="Times New Roman" w:cs="Times New Roman"/>
          <w:color w:val="000000"/>
          <w:sz w:val="24"/>
          <w:szCs w:val="24"/>
        </w:rPr>
        <w:t xml:space="preserve"> atau </w:t>
      </w:r>
      <w:r w:rsidR="00FE72FD" w:rsidRPr="005B729C">
        <w:rPr>
          <w:rFonts w:ascii="Times New Roman" w:hAnsi="Times New Roman" w:cs="Times New Roman"/>
          <w:i/>
          <w:color w:val="000000"/>
          <w:sz w:val="24"/>
          <w:szCs w:val="24"/>
        </w:rPr>
        <w:t>inner model</w:t>
      </w:r>
      <w:r w:rsidRPr="005B729C">
        <w:rPr>
          <w:rFonts w:ascii="Times New Roman" w:hAnsi="Times New Roman" w:cs="Times New Roman"/>
          <w:i/>
          <w:color w:val="000000"/>
          <w:sz w:val="24"/>
          <w:szCs w:val="24"/>
        </w:rPr>
        <w:t xml:space="preserve"> </w:t>
      </w:r>
      <w:r w:rsidR="00FE72FD" w:rsidRPr="005B729C">
        <w:rPr>
          <w:rFonts w:ascii="Times New Roman" w:hAnsi="Times New Roman" w:cs="Times New Roman"/>
          <w:color w:val="000000"/>
          <w:sz w:val="24"/>
          <w:szCs w:val="24"/>
        </w:rPr>
        <w:t>yang me</w:t>
      </w:r>
      <w:r w:rsidRPr="005B729C">
        <w:rPr>
          <w:rFonts w:ascii="Times New Roman" w:hAnsi="Times New Roman" w:cs="Times New Roman"/>
          <w:color w:val="000000"/>
          <w:sz w:val="24"/>
          <w:szCs w:val="24"/>
        </w:rPr>
        <w:t>mperlihat</w:t>
      </w:r>
      <w:r w:rsidR="00FE72FD" w:rsidRPr="005B729C">
        <w:rPr>
          <w:rFonts w:ascii="Times New Roman" w:hAnsi="Times New Roman" w:cs="Times New Roman"/>
          <w:color w:val="000000"/>
          <w:sz w:val="24"/>
          <w:szCs w:val="24"/>
        </w:rPr>
        <w:t xml:space="preserve">kan tingkat signifikansi dalam pengujian hipotesis. </w:t>
      </w:r>
      <w:r w:rsidR="00CE1224" w:rsidRPr="005B729C">
        <w:rPr>
          <w:rFonts w:ascii="Times New Roman" w:hAnsi="Times New Roman" w:cs="Times New Roman"/>
          <w:color w:val="000000"/>
          <w:sz w:val="24"/>
          <w:szCs w:val="24"/>
        </w:rPr>
        <w:t>Hasil olah data bisa dilihat dari tabel berikut:</w:t>
      </w:r>
    </w:p>
    <w:p w:rsidR="001E6057" w:rsidRDefault="005F518A" w:rsidP="001E6057">
      <w:pPr>
        <w:pStyle w:val="Heading3"/>
        <w:spacing w:before="0" w:after="0" w:line="240" w:lineRule="auto"/>
        <w:jc w:val="center"/>
        <w:rPr>
          <w:rFonts w:ascii="Times New Roman" w:hAnsi="Times New Roman"/>
          <w:sz w:val="24"/>
          <w:szCs w:val="24"/>
        </w:rPr>
      </w:pPr>
      <w:bookmarkStart w:id="9" w:name="_Toc436336234"/>
      <w:r w:rsidRPr="005B729C">
        <w:rPr>
          <w:rFonts w:ascii="Times New Roman" w:hAnsi="Times New Roman"/>
          <w:sz w:val="24"/>
          <w:szCs w:val="24"/>
        </w:rPr>
        <w:t xml:space="preserve">Tabel </w:t>
      </w:r>
      <w:r w:rsidR="001E6057">
        <w:rPr>
          <w:rFonts w:ascii="Times New Roman" w:hAnsi="Times New Roman"/>
          <w:sz w:val="24"/>
          <w:szCs w:val="24"/>
        </w:rPr>
        <w:t>6</w:t>
      </w:r>
    </w:p>
    <w:p w:rsidR="00FE72FD" w:rsidRPr="005B729C" w:rsidRDefault="00FE72FD" w:rsidP="001E6057">
      <w:pPr>
        <w:pStyle w:val="Heading3"/>
        <w:spacing w:before="0" w:after="0" w:line="240" w:lineRule="auto"/>
        <w:jc w:val="center"/>
        <w:rPr>
          <w:rFonts w:ascii="Times New Roman" w:hAnsi="Times New Roman"/>
          <w:sz w:val="24"/>
          <w:szCs w:val="24"/>
        </w:rPr>
      </w:pPr>
      <w:r w:rsidRPr="005B729C">
        <w:rPr>
          <w:rFonts w:ascii="Times New Roman" w:hAnsi="Times New Roman"/>
          <w:sz w:val="24"/>
          <w:szCs w:val="24"/>
        </w:rPr>
        <w:t xml:space="preserve">Hasil </w:t>
      </w:r>
      <w:r w:rsidRPr="005B729C">
        <w:rPr>
          <w:rFonts w:ascii="Times New Roman" w:hAnsi="Times New Roman"/>
          <w:i/>
          <w:sz w:val="24"/>
          <w:szCs w:val="24"/>
        </w:rPr>
        <w:t>Inner Model</w:t>
      </w:r>
      <w:bookmarkEnd w:id="9"/>
    </w:p>
    <w:tbl>
      <w:tblPr>
        <w:tblW w:w="9214" w:type="dxa"/>
        <w:tblInd w:w="108" w:type="dxa"/>
        <w:tblLook w:val="04A0" w:firstRow="1" w:lastRow="0" w:firstColumn="1" w:lastColumn="0" w:noHBand="0" w:noVBand="1"/>
      </w:tblPr>
      <w:tblGrid>
        <w:gridCol w:w="2835"/>
        <w:gridCol w:w="1276"/>
        <w:gridCol w:w="1134"/>
        <w:gridCol w:w="1134"/>
        <w:gridCol w:w="1276"/>
        <w:gridCol w:w="1559"/>
      </w:tblGrid>
      <w:tr w:rsidR="00514C2B" w:rsidRPr="005B729C" w:rsidTr="00514C2B">
        <w:trPr>
          <w:trHeight w:val="435"/>
        </w:trPr>
        <w:tc>
          <w:tcPr>
            <w:tcW w:w="283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72FD" w:rsidRPr="005B729C" w:rsidRDefault="00FE72FD"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 </w:t>
            </w:r>
          </w:p>
        </w:tc>
        <w:tc>
          <w:tcPr>
            <w:tcW w:w="1276" w:type="dxa"/>
            <w:tcBorders>
              <w:top w:val="single" w:sz="4" w:space="0" w:color="auto"/>
              <w:left w:val="nil"/>
              <w:bottom w:val="single" w:sz="4" w:space="0" w:color="auto"/>
              <w:right w:val="single" w:sz="4" w:space="0" w:color="auto"/>
            </w:tcBorders>
            <w:shd w:val="clear" w:color="auto" w:fill="D9D9D9"/>
            <w:noWrap/>
            <w:vAlign w:val="center"/>
            <w:hideMark/>
          </w:tcPr>
          <w:p w:rsidR="00FE72FD" w:rsidRPr="005B729C" w:rsidRDefault="00FE72FD" w:rsidP="005B729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Original Sample (O)</w:t>
            </w:r>
          </w:p>
        </w:tc>
        <w:tc>
          <w:tcPr>
            <w:tcW w:w="1134" w:type="dxa"/>
            <w:tcBorders>
              <w:top w:val="single" w:sz="4" w:space="0" w:color="auto"/>
              <w:left w:val="nil"/>
              <w:bottom w:val="single" w:sz="4" w:space="0" w:color="auto"/>
              <w:right w:val="single" w:sz="4" w:space="0" w:color="auto"/>
            </w:tcBorders>
            <w:shd w:val="clear" w:color="auto" w:fill="D9D9D9"/>
            <w:noWrap/>
            <w:vAlign w:val="center"/>
            <w:hideMark/>
          </w:tcPr>
          <w:p w:rsidR="00FE72FD" w:rsidRPr="005B729C" w:rsidRDefault="00FE72FD" w:rsidP="005B729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Sample Mean (M)</w:t>
            </w:r>
          </w:p>
        </w:tc>
        <w:tc>
          <w:tcPr>
            <w:tcW w:w="1134" w:type="dxa"/>
            <w:tcBorders>
              <w:top w:val="single" w:sz="4" w:space="0" w:color="auto"/>
              <w:left w:val="nil"/>
              <w:bottom w:val="single" w:sz="4" w:space="0" w:color="auto"/>
              <w:right w:val="single" w:sz="4" w:space="0" w:color="auto"/>
            </w:tcBorders>
            <w:shd w:val="clear" w:color="auto" w:fill="D9D9D9"/>
            <w:vAlign w:val="center"/>
          </w:tcPr>
          <w:p w:rsidR="00FE72FD" w:rsidRPr="005B729C" w:rsidRDefault="00FE72FD" w:rsidP="005B729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P Values</w:t>
            </w:r>
          </w:p>
        </w:tc>
        <w:tc>
          <w:tcPr>
            <w:tcW w:w="12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FE72FD" w:rsidRPr="005B729C" w:rsidRDefault="00FE72FD" w:rsidP="005B729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Standard Deviation (STDEV)</w:t>
            </w:r>
          </w:p>
        </w:tc>
        <w:tc>
          <w:tcPr>
            <w:tcW w:w="1559" w:type="dxa"/>
            <w:tcBorders>
              <w:top w:val="single" w:sz="4" w:space="0" w:color="auto"/>
              <w:left w:val="nil"/>
              <w:bottom w:val="single" w:sz="4" w:space="0" w:color="auto"/>
              <w:right w:val="single" w:sz="4" w:space="0" w:color="auto"/>
            </w:tcBorders>
            <w:shd w:val="clear" w:color="auto" w:fill="D9D9D9"/>
            <w:noWrap/>
            <w:vAlign w:val="center"/>
            <w:hideMark/>
          </w:tcPr>
          <w:p w:rsidR="00FE72FD" w:rsidRPr="005B729C" w:rsidRDefault="00FE72FD" w:rsidP="005B729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T Statistics (|O/STDEV|)</w:t>
            </w:r>
          </w:p>
        </w:tc>
      </w:tr>
      <w:tr w:rsidR="00514C2B" w:rsidRPr="005B729C" w:rsidTr="00514C2B">
        <w:trPr>
          <w:trHeight w:val="435"/>
        </w:trPr>
        <w:tc>
          <w:tcPr>
            <w:tcW w:w="28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FE72FD" w:rsidRPr="005B729C" w:rsidRDefault="00EA585E" w:rsidP="005B729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Dukungan Akademik</w:t>
            </w:r>
            <w:r w:rsidR="00FE72FD" w:rsidRPr="005B729C">
              <w:rPr>
                <w:rFonts w:ascii="Times New Roman" w:hAnsi="Times New Roman" w:cs="Times New Roman"/>
                <w:b/>
                <w:bCs/>
                <w:color w:val="000000"/>
                <w:sz w:val="24"/>
                <w:szCs w:val="24"/>
              </w:rPr>
              <w:t xml:space="preserve"> -&gt;</w:t>
            </w:r>
            <w:r w:rsidRPr="005B729C">
              <w:rPr>
                <w:rFonts w:ascii="Times New Roman" w:hAnsi="Times New Roman" w:cs="Times New Roman"/>
                <w:b/>
                <w:bCs/>
                <w:color w:val="000000"/>
                <w:sz w:val="24"/>
                <w:szCs w:val="24"/>
              </w:rPr>
              <w:t>Intensi</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72FD" w:rsidRPr="005B729C" w:rsidRDefault="00F40BB7"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0,</w:t>
            </w:r>
            <w:r w:rsidR="00514C2B" w:rsidRPr="005B729C">
              <w:rPr>
                <w:rFonts w:ascii="Times New Roman" w:hAnsi="Times New Roman" w:cs="Times New Roman"/>
                <w:color w:val="000000"/>
                <w:sz w:val="24"/>
                <w:szCs w:val="24"/>
              </w:rPr>
              <w:t>306</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72FD" w:rsidRPr="005B729C" w:rsidRDefault="00F40BB7"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0,</w:t>
            </w:r>
            <w:r w:rsidR="00514C2B" w:rsidRPr="005B729C">
              <w:rPr>
                <w:rFonts w:ascii="Times New Roman" w:hAnsi="Times New Roman" w:cs="Times New Roman"/>
                <w:color w:val="000000"/>
                <w:sz w:val="24"/>
                <w:szCs w:val="24"/>
              </w:rPr>
              <w:t>331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E72FD" w:rsidRPr="005B729C" w:rsidRDefault="00F40BB7" w:rsidP="005B729C">
            <w:pPr>
              <w:spacing w:after="0" w:line="240" w:lineRule="auto"/>
              <w:jc w:val="both"/>
              <w:rPr>
                <w:rFonts w:ascii="Times New Roman" w:hAnsi="Times New Roman" w:cs="Times New Roman"/>
                <w:color w:val="000000"/>
                <w:sz w:val="24"/>
                <w:szCs w:val="24"/>
                <w:lang w:val="id-ID"/>
              </w:rPr>
            </w:pPr>
            <w:r w:rsidRPr="005B729C">
              <w:rPr>
                <w:rFonts w:ascii="Times New Roman" w:hAnsi="Times New Roman" w:cs="Times New Roman"/>
                <w:color w:val="000000"/>
                <w:sz w:val="24"/>
                <w:szCs w:val="24"/>
              </w:rPr>
              <w:t>0,</w:t>
            </w:r>
            <w:r w:rsidR="00FE72FD" w:rsidRPr="005B729C">
              <w:rPr>
                <w:rFonts w:ascii="Times New Roman" w:hAnsi="Times New Roman" w:cs="Times New Roman"/>
                <w:color w:val="000000"/>
                <w:sz w:val="24"/>
                <w:szCs w:val="24"/>
              </w:rPr>
              <w:t>0</w:t>
            </w:r>
            <w:r w:rsidR="00514C2B" w:rsidRPr="005B729C">
              <w:rPr>
                <w:rFonts w:ascii="Times New Roman" w:hAnsi="Times New Roman" w:cs="Times New Roman"/>
                <w:color w:val="000000"/>
                <w:sz w:val="24"/>
                <w:szCs w:val="24"/>
              </w:rPr>
              <w:t>05</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72FD" w:rsidRPr="005B729C" w:rsidRDefault="00F40BB7"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0,</w:t>
            </w:r>
            <w:r w:rsidR="00514C2B" w:rsidRPr="005B729C">
              <w:rPr>
                <w:rFonts w:ascii="Times New Roman" w:hAnsi="Times New Roman" w:cs="Times New Roman"/>
                <w:color w:val="000000"/>
                <w:sz w:val="24"/>
                <w:szCs w:val="24"/>
              </w:rPr>
              <w:t>109</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72FD" w:rsidRPr="005B729C" w:rsidRDefault="00FE72FD"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2</w:t>
            </w:r>
            <w:r w:rsidR="00F40BB7" w:rsidRPr="005B729C">
              <w:rPr>
                <w:rFonts w:ascii="Times New Roman" w:hAnsi="Times New Roman" w:cs="Times New Roman"/>
                <w:color w:val="000000"/>
                <w:sz w:val="24"/>
                <w:szCs w:val="24"/>
              </w:rPr>
              <w:t>,</w:t>
            </w:r>
            <w:r w:rsidR="00514C2B" w:rsidRPr="005B729C">
              <w:rPr>
                <w:rFonts w:ascii="Times New Roman" w:hAnsi="Times New Roman" w:cs="Times New Roman"/>
                <w:color w:val="000000"/>
                <w:sz w:val="24"/>
                <w:szCs w:val="24"/>
              </w:rPr>
              <w:t>796</w:t>
            </w:r>
          </w:p>
        </w:tc>
      </w:tr>
      <w:tr w:rsidR="00514C2B" w:rsidRPr="005B729C" w:rsidTr="00514C2B">
        <w:trPr>
          <w:trHeight w:val="435"/>
        </w:trPr>
        <w:tc>
          <w:tcPr>
            <w:tcW w:w="283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E72FD" w:rsidRPr="005B729C" w:rsidRDefault="00514C2B" w:rsidP="005B729C">
            <w:pPr>
              <w:spacing w:after="0" w:line="240" w:lineRule="auto"/>
              <w:jc w:val="both"/>
              <w:rPr>
                <w:rFonts w:ascii="Times New Roman" w:hAnsi="Times New Roman" w:cs="Times New Roman"/>
                <w:b/>
                <w:bCs/>
                <w:color w:val="000000"/>
                <w:sz w:val="24"/>
                <w:szCs w:val="24"/>
                <w:lang w:val="id-ID"/>
              </w:rPr>
            </w:pPr>
            <w:r w:rsidRPr="005B729C">
              <w:rPr>
                <w:rFonts w:ascii="Times New Roman" w:hAnsi="Times New Roman" w:cs="Times New Roman"/>
                <w:b/>
                <w:bCs/>
                <w:color w:val="000000"/>
                <w:sz w:val="24"/>
                <w:szCs w:val="24"/>
              </w:rPr>
              <w:t>Dukungan Sosial</w:t>
            </w:r>
            <w:r w:rsidR="00FE72FD" w:rsidRPr="005B729C">
              <w:rPr>
                <w:rFonts w:ascii="Times New Roman" w:hAnsi="Times New Roman" w:cs="Times New Roman"/>
                <w:b/>
                <w:bCs/>
                <w:color w:val="000000"/>
                <w:sz w:val="24"/>
                <w:szCs w:val="24"/>
              </w:rPr>
              <w:t xml:space="preserve"> -&gt;</w:t>
            </w:r>
            <w:r w:rsidR="00FE72FD" w:rsidRPr="005B729C">
              <w:rPr>
                <w:rFonts w:ascii="Times New Roman" w:hAnsi="Times New Roman" w:cs="Times New Roman"/>
                <w:b/>
                <w:bCs/>
                <w:color w:val="000000"/>
                <w:sz w:val="24"/>
                <w:szCs w:val="24"/>
                <w:lang w:val="id-ID"/>
              </w:rPr>
              <w:t>Minat</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E72FD" w:rsidRPr="005B729C" w:rsidRDefault="00FE72FD"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lang w:val="id-ID"/>
              </w:rPr>
              <w:t>0</w:t>
            </w:r>
            <w:r w:rsidR="00F40BB7" w:rsidRPr="005B729C">
              <w:rPr>
                <w:rFonts w:ascii="Times New Roman" w:hAnsi="Times New Roman" w:cs="Times New Roman"/>
                <w:color w:val="000000"/>
                <w:sz w:val="24"/>
                <w:szCs w:val="24"/>
              </w:rPr>
              <w:t>,</w:t>
            </w:r>
            <w:r w:rsidR="00514C2B" w:rsidRPr="005B729C">
              <w:rPr>
                <w:rFonts w:ascii="Times New Roman" w:hAnsi="Times New Roman" w:cs="Times New Roman"/>
                <w:color w:val="000000"/>
                <w:sz w:val="24"/>
                <w:szCs w:val="24"/>
              </w:rPr>
              <w:t>354</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E72FD" w:rsidRPr="005B729C" w:rsidRDefault="00CC1880"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lang w:val="id-ID"/>
              </w:rPr>
              <w:t>0</w:t>
            </w:r>
            <w:r w:rsidR="00F40BB7" w:rsidRPr="005B729C">
              <w:rPr>
                <w:rFonts w:ascii="Times New Roman" w:hAnsi="Times New Roman" w:cs="Times New Roman"/>
                <w:color w:val="000000"/>
                <w:sz w:val="24"/>
                <w:szCs w:val="24"/>
              </w:rPr>
              <w:t>,</w:t>
            </w:r>
            <w:r w:rsidR="00514C2B" w:rsidRPr="005B729C">
              <w:rPr>
                <w:rFonts w:ascii="Times New Roman" w:hAnsi="Times New Roman" w:cs="Times New Roman"/>
                <w:color w:val="000000"/>
                <w:sz w:val="24"/>
                <w:szCs w:val="24"/>
              </w:rPr>
              <w:t>343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E72FD" w:rsidRPr="005B729C" w:rsidRDefault="00CC1880"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lang w:val="id-ID"/>
              </w:rPr>
              <w:t>0</w:t>
            </w:r>
            <w:r w:rsidR="00F40BB7" w:rsidRPr="005B729C">
              <w:rPr>
                <w:rFonts w:ascii="Times New Roman" w:hAnsi="Times New Roman" w:cs="Times New Roman"/>
                <w:color w:val="000000"/>
                <w:sz w:val="24"/>
                <w:szCs w:val="24"/>
              </w:rPr>
              <w:t>,</w:t>
            </w:r>
            <w:r w:rsidR="00FE72FD" w:rsidRPr="005B729C">
              <w:rPr>
                <w:rFonts w:ascii="Times New Roman" w:hAnsi="Times New Roman" w:cs="Times New Roman"/>
                <w:color w:val="000000"/>
                <w:sz w:val="24"/>
                <w:szCs w:val="24"/>
                <w:lang w:val="id-ID"/>
              </w:rPr>
              <w:t>0</w:t>
            </w:r>
            <w:r w:rsidR="00514C2B" w:rsidRPr="005B729C">
              <w:rPr>
                <w:rFonts w:ascii="Times New Roman" w:hAnsi="Times New Roman" w:cs="Times New Roman"/>
                <w:color w:val="000000"/>
                <w:sz w:val="24"/>
                <w:szCs w:val="24"/>
              </w:rPr>
              <w:t>04</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E72FD" w:rsidRPr="005B729C" w:rsidRDefault="00CC1880"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lang w:val="id-ID"/>
              </w:rPr>
              <w:t>0</w:t>
            </w:r>
            <w:r w:rsidR="00F40BB7" w:rsidRPr="005B729C">
              <w:rPr>
                <w:rFonts w:ascii="Times New Roman" w:hAnsi="Times New Roman" w:cs="Times New Roman"/>
                <w:color w:val="000000"/>
                <w:sz w:val="24"/>
                <w:szCs w:val="24"/>
              </w:rPr>
              <w:t>,</w:t>
            </w:r>
            <w:r w:rsidR="00514C2B" w:rsidRPr="005B729C">
              <w:rPr>
                <w:rFonts w:ascii="Times New Roman" w:hAnsi="Times New Roman" w:cs="Times New Roman"/>
                <w:color w:val="000000"/>
                <w:sz w:val="24"/>
                <w:szCs w:val="24"/>
              </w:rPr>
              <w:t>122</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E72FD" w:rsidRPr="005B729C" w:rsidRDefault="00514C2B"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2</w:t>
            </w:r>
            <w:r w:rsidR="00F40BB7" w:rsidRPr="005B729C">
              <w:rPr>
                <w:rFonts w:ascii="Times New Roman" w:hAnsi="Times New Roman" w:cs="Times New Roman"/>
                <w:color w:val="000000"/>
                <w:sz w:val="24"/>
                <w:szCs w:val="24"/>
              </w:rPr>
              <w:t>,</w:t>
            </w:r>
            <w:r w:rsidR="00FE72FD" w:rsidRPr="005B729C">
              <w:rPr>
                <w:rFonts w:ascii="Times New Roman" w:hAnsi="Times New Roman" w:cs="Times New Roman"/>
                <w:color w:val="000000"/>
                <w:sz w:val="24"/>
                <w:szCs w:val="24"/>
                <w:lang w:val="id-ID"/>
              </w:rPr>
              <w:t>9</w:t>
            </w:r>
            <w:r w:rsidRPr="005B729C">
              <w:rPr>
                <w:rFonts w:ascii="Times New Roman" w:hAnsi="Times New Roman" w:cs="Times New Roman"/>
                <w:color w:val="000000"/>
                <w:sz w:val="24"/>
                <w:szCs w:val="24"/>
              </w:rPr>
              <w:t>10</w:t>
            </w:r>
          </w:p>
        </w:tc>
      </w:tr>
      <w:tr w:rsidR="00514C2B" w:rsidRPr="005B729C" w:rsidTr="00514C2B">
        <w:trPr>
          <w:trHeight w:val="435"/>
        </w:trPr>
        <w:tc>
          <w:tcPr>
            <w:tcW w:w="283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14C2B" w:rsidRPr="005B729C" w:rsidRDefault="00514C2B" w:rsidP="005B729C">
            <w:pPr>
              <w:spacing w:after="0" w:line="240" w:lineRule="auto"/>
              <w:jc w:val="both"/>
              <w:rPr>
                <w:rFonts w:ascii="Times New Roman" w:hAnsi="Times New Roman" w:cs="Times New Roman"/>
                <w:b/>
                <w:bCs/>
                <w:color w:val="000000"/>
                <w:sz w:val="24"/>
                <w:szCs w:val="24"/>
              </w:rPr>
            </w:pPr>
            <w:r w:rsidRPr="005B729C">
              <w:rPr>
                <w:rFonts w:ascii="Times New Roman" w:hAnsi="Times New Roman" w:cs="Times New Roman"/>
                <w:b/>
                <w:bCs/>
                <w:color w:val="000000"/>
                <w:sz w:val="24"/>
                <w:szCs w:val="24"/>
              </w:rPr>
              <w:t>Environment Factor Social -&gt;</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14C2B" w:rsidRPr="005B729C" w:rsidRDefault="00F40BB7"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0,</w:t>
            </w:r>
            <w:r w:rsidR="00514C2B" w:rsidRPr="005B729C">
              <w:rPr>
                <w:rFonts w:ascii="Times New Roman" w:hAnsi="Times New Roman" w:cs="Times New Roman"/>
                <w:color w:val="000000"/>
                <w:sz w:val="24"/>
                <w:szCs w:val="24"/>
              </w:rPr>
              <w:t>197</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14C2B" w:rsidRPr="005B729C" w:rsidRDefault="00F40BB7"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0,</w:t>
            </w:r>
            <w:r w:rsidR="00514C2B" w:rsidRPr="005B729C">
              <w:rPr>
                <w:rFonts w:ascii="Times New Roman" w:hAnsi="Times New Roman" w:cs="Times New Roman"/>
                <w:color w:val="000000"/>
                <w:sz w:val="24"/>
                <w:szCs w:val="24"/>
              </w:rPr>
              <w:t>205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14C2B" w:rsidRPr="005B729C" w:rsidRDefault="00F40BB7"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0,</w:t>
            </w:r>
            <w:r w:rsidR="00514C2B" w:rsidRPr="005B729C">
              <w:rPr>
                <w:rFonts w:ascii="Times New Roman" w:hAnsi="Times New Roman" w:cs="Times New Roman"/>
                <w:color w:val="000000"/>
                <w:sz w:val="24"/>
                <w:szCs w:val="24"/>
              </w:rPr>
              <w:t>023</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14C2B" w:rsidRPr="005B729C" w:rsidRDefault="00F40BB7"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0,</w:t>
            </w:r>
            <w:r w:rsidR="00514C2B" w:rsidRPr="005B729C">
              <w:rPr>
                <w:rFonts w:ascii="Times New Roman" w:hAnsi="Times New Roman" w:cs="Times New Roman"/>
                <w:color w:val="000000"/>
                <w:sz w:val="24"/>
                <w:szCs w:val="24"/>
              </w:rPr>
              <w:t>087</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14C2B" w:rsidRPr="005B729C" w:rsidRDefault="00F40BB7" w:rsidP="005B729C">
            <w:pPr>
              <w:spacing w:after="0" w:line="240" w:lineRule="auto"/>
              <w:jc w:val="both"/>
              <w:rPr>
                <w:rFonts w:ascii="Times New Roman" w:hAnsi="Times New Roman" w:cs="Times New Roman"/>
                <w:color w:val="000000"/>
                <w:sz w:val="24"/>
                <w:szCs w:val="24"/>
              </w:rPr>
            </w:pPr>
            <w:r w:rsidRPr="005B729C">
              <w:rPr>
                <w:rFonts w:ascii="Times New Roman" w:hAnsi="Times New Roman" w:cs="Times New Roman"/>
                <w:color w:val="000000"/>
                <w:sz w:val="24"/>
                <w:szCs w:val="24"/>
              </w:rPr>
              <w:t>2,</w:t>
            </w:r>
            <w:r w:rsidR="00514C2B" w:rsidRPr="005B729C">
              <w:rPr>
                <w:rFonts w:ascii="Times New Roman" w:hAnsi="Times New Roman" w:cs="Times New Roman"/>
                <w:color w:val="000000"/>
                <w:sz w:val="24"/>
                <w:szCs w:val="24"/>
              </w:rPr>
              <w:t>274</w:t>
            </w:r>
          </w:p>
        </w:tc>
      </w:tr>
    </w:tbl>
    <w:p w:rsidR="00FE72FD" w:rsidRPr="005B729C" w:rsidRDefault="00FE72FD" w:rsidP="005B729C">
      <w:pPr>
        <w:tabs>
          <w:tab w:val="left" w:pos="567"/>
        </w:tabs>
        <w:spacing w:after="0" w:line="240" w:lineRule="auto"/>
        <w:ind w:left="284" w:hanging="284"/>
        <w:jc w:val="both"/>
        <w:rPr>
          <w:rFonts w:ascii="Times New Roman" w:hAnsi="Times New Roman" w:cs="Times New Roman"/>
          <w:sz w:val="24"/>
          <w:szCs w:val="24"/>
        </w:rPr>
      </w:pPr>
      <w:proofErr w:type="gramStart"/>
      <w:r w:rsidRPr="005B729C">
        <w:rPr>
          <w:rFonts w:ascii="Times New Roman" w:hAnsi="Times New Roman" w:cs="Times New Roman"/>
          <w:sz w:val="24"/>
          <w:szCs w:val="24"/>
        </w:rPr>
        <w:t>Keterangan :</w:t>
      </w:r>
      <w:proofErr w:type="gramEnd"/>
      <w:r w:rsidRPr="005B729C">
        <w:rPr>
          <w:rFonts w:ascii="Times New Roman" w:hAnsi="Times New Roman" w:cs="Times New Roman"/>
          <w:sz w:val="24"/>
          <w:szCs w:val="24"/>
        </w:rPr>
        <w:t xml:space="preserve"> * signifikan (t hitung &gt;1,64)</w:t>
      </w:r>
    </w:p>
    <w:p w:rsidR="00601D9A" w:rsidRPr="005B729C" w:rsidRDefault="00FE72FD" w:rsidP="005B729C">
      <w:pPr>
        <w:tabs>
          <w:tab w:val="left" w:pos="810"/>
        </w:tabs>
        <w:spacing w:after="0" w:line="240" w:lineRule="auto"/>
        <w:ind w:left="284" w:firstLine="283"/>
        <w:jc w:val="both"/>
        <w:rPr>
          <w:rFonts w:ascii="Times New Roman" w:hAnsi="Times New Roman" w:cs="Times New Roman"/>
          <w:sz w:val="24"/>
          <w:szCs w:val="24"/>
        </w:rPr>
      </w:pPr>
      <w:r w:rsidRPr="005B729C">
        <w:rPr>
          <w:rFonts w:ascii="Times New Roman" w:hAnsi="Times New Roman" w:cs="Times New Roman"/>
          <w:sz w:val="24"/>
          <w:szCs w:val="24"/>
        </w:rPr>
        <w:t xml:space="preserve">T-tabel </w:t>
      </w:r>
      <w:r w:rsidR="00CE1224" w:rsidRPr="005B729C">
        <w:rPr>
          <w:rFonts w:ascii="Times New Roman" w:hAnsi="Times New Roman" w:cs="Times New Roman"/>
          <w:sz w:val="24"/>
          <w:szCs w:val="24"/>
        </w:rPr>
        <w:t>dianggap</w:t>
      </w:r>
      <w:r w:rsidRPr="005B729C">
        <w:rPr>
          <w:rFonts w:ascii="Times New Roman" w:hAnsi="Times New Roman" w:cs="Times New Roman"/>
          <w:sz w:val="24"/>
          <w:szCs w:val="24"/>
        </w:rPr>
        <w:t xml:space="preserve"> </w:t>
      </w:r>
      <w:proofErr w:type="gramStart"/>
      <w:r w:rsidRPr="005B729C">
        <w:rPr>
          <w:rFonts w:ascii="Times New Roman" w:hAnsi="Times New Roman" w:cs="Times New Roman"/>
          <w:sz w:val="24"/>
          <w:szCs w:val="24"/>
        </w:rPr>
        <w:t xml:space="preserve">signifikan  </w:t>
      </w:r>
      <w:r w:rsidR="00CE1224" w:rsidRPr="005B729C">
        <w:rPr>
          <w:rFonts w:ascii="Times New Roman" w:hAnsi="Times New Roman" w:cs="Times New Roman"/>
          <w:sz w:val="24"/>
          <w:szCs w:val="24"/>
        </w:rPr>
        <w:t>jika</w:t>
      </w:r>
      <w:proofErr w:type="gramEnd"/>
      <w:r w:rsidRPr="005B729C">
        <w:rPr>
          <w:rFonts w:ascii="Times New Roman" w:hAnsi="Times New Roman" w:cs="Times New Roman"/>
          <w:sz w:val="24"/>
          <w:szCs w:val="24"/>
        </w:rPr>
        <w:t xml:space="preserve"> alpha</w:t>
      </w:r>
      <w:r w:rsidR="00CE1224" w:rsidRPr="005B729C">
        <w:rPr>
          <w:rFonts w:ascii="Times New Roman" w:hAnsi="Times New Roman" w:cs="Times New Roman"/>
          <w:sz w:val="24"/>
          <w:szCs w:val="24"/>
        </w:rPr>
        <w:t xml:space="preserve"> senilai</w:t>
      </w:r>
      <w:r w:rsidRPr="005B729C">
        <w:rPr>
          <w:rFonts w:ascii="Times New Roman" w:hAnsi="Times New Roman" w:cs="Times New Roman"/>
          <w:sz w:val="24"/>
          <w:szCs w:val="24"/>
        </w:rPr>
        <w:t xml:space="preserve"> 0,05 (t-hitung lebih dari t-tabel 1,64). </w:t>
      </w:r>
      <w:r w:rsidR="00CE1224" w:rsidRPr="005B729C">
        <w:rPr>
          <w:rFonts w:ascii="Times New Roman" w:hAnsi="Times New Roman" w:cs="Times New Roman"/>
          <w:sz w:val="24"/>
          <w:szCs w:val="24"/>
        </w:rPr>
        <w:t>Sedangkan hasil pengujian inner model dapat dilihat dari tabel berikut:</w:t>
      </w:r>
    </w:p>
    <w:p w:rsidR="005B729C" w:rsidRDefault="001E6057" w:rsidP="005B729C">
      <w:pPr>
        <w:tabs>
          <w:tab w:val="left" w:pos="810"/>
        </w:tabs>
        <w:spacing w:after="0" w:line="240" w:lineRule="auto"/>
        <w:ind w:left="284" w:firstLine="283"/>
        <w:jc w:val="both"/>
        <w:rPr>
          <w:rFonts w:ascii="Times New Roman" w:hAnsi="Times New Roman" w:cs="Times New Roman"/>
          <w:sz w:val="24"/>
          <w:szCs w:val="24"/>
          <w:lang w:val="id-ID"/>
        </w:rPr>
      </w:pPr>
      <w:r w:rsidRPr="005B729C">
        <w:rPr>
          <w:rFonts w:ascii="Times New Roman" w:hAnsi="Times New Roman" w:cs="Times New Roman"/>
          <w:noProof/>
          <w:sz w:val="24"/>
          <w:szCs w:val="24"/>
        </w:rPr>
        <w:drawing>
          <wp:anchor distT="0" distB="0" distL="114300" distR="114300" simplePos="0" relativeHeight="251646976" behindDoc="0" locked="0" layoutInCell="1" allowOverlap="1" wp14:anchorId="6B15F2B5" wp14:editId="440CF61A">
            <wp:simplePos x="0" y="0"/>
            <wp:positionH relativeFrom="column">
              <wp:posOffset>1233347</wp:posOffset>
            </wp:positionH>
            <wp:positionV relativeFrom="paragraph">
              <wp:posOffset>67310</wp:posOffset>
            </wp:positionV>
            <wp:extent cx="3668232" cy="2754438"/>
            <wp:effectExtent l="0" t="0" r="889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SS BOOT ALHAMDULILLAH.png"/>
                    <pic:cNvPicPr/>
                  </pic:nvPicPr>
                  <pic:blipFill rotWithShape="1">
                    <a:blip r:embed="rId8">
                      <a:extLst>
                        <a:ext uri="{28A0092B-C50C-407E-A947-70E740481C1C}">
                          <a14:useLocalDpi xmlns:a14="http://schemas.microsoft.com/office/drawing/2010/main" val="0"/>
                        </a:ext>
                      </a:extLst>
                    </a:blip>
                    <a:srcRect t="12125"/>
                    <a:stretch/>
                  </pic:blipFill>
                  <pic:spPr bwMode="auto">
                    <a:xfrm>
                      <a:off x="0" y="0"/>
                      <a:ext cx="3668232" cy="275443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B729C" w:rsidRDefault="005B729C" w:rsidP="005B729C">
      <w:pPr>
        <w:tabs>
          <w:tab w:val="left" w:pos="810"/>
        </w:tabs>
        <w:spacing w:after="0" w:line="240" w:lineRule="auto"/>
        <w:ind w:left="284" w:firstLine="283"/>
        <w:jc w:val="both"/>
        <w:rPr>
          <w:rFonts w:ascii="Times New Roman" w:hAnsi="Times New Roman" w:cs="Times New Roman"/>
          <w:sz w:val="24"/>
          <w:szCs w:val="24"/>
          <w:lang w:val="id-ID"/>
        </w:rPr>
      </w:pPr>
    </w:p>
    <w:p w:rsidR="005B729C" w:rsidRDefault="005B729C" w:rsidP="005B729C">
      <w:pPr>
        <w:tabs>
          <w:tab w:val="left" w:pos="810"/>
        </w:tabs>
        <w:spacing w:after="0" w:line="240" w:lineRule="auto"/>
        <w:ind w:left="284" w:firstLine="283"/>
        <w:jc w:val="both"/>
        <w:rPr>
          <w:rFonts w:ascii="Times New Roman" w:hAnsi="Times New Roman" w:cs="Times New Roman"/>
          <w:sz w:val="24"/>
          <w:szCs w:val="24"/>
          <w:lang w:val="id-ID"/>
        </w:rPr>
      </w:pPr>
    </w:p>
    <w:p w:rsidR="005B729C" w:rsidRDefault="005B729C" w:rsidP="005B729C">
      <w:pPr>
        <w:tabs>
          <w:tab w:val="left" w:pos="810"/>
        </w:tabs>
        <w:spacing w:after="0" w:line="240" w:lineRule="auto"/>
        <w:ind w:left="284" w:firstLine="283"/>
        <w:jc w:val="both"/>
        <w:rPr>
          <w:rFonts w:ascii="Times New Roman" w:hAnsi="Times New Roman" w:cs="Times New Roman"/>
          <w:sz w:val="24"/>
          <w:szCs w:val="24"/>
          <w:lang w:val="id-ID"/>
        </w:rPr>
      </w:pPr>
    </w:p>
    <w:p w:rsidR="005B729C" w:rsidRDefault="005B729C" w:rsidP="005B729C">
      <w:pPr>
        <w:tabs>
          <w:tab w:val="left" w:pos="810"/>
        </w:tabs>
        <w:spacing w:after="0" w:line="240" w:lineRule="auto"/>
        <w:ind w:left="284" w:firstLine="283"/>
        <w:jc w:val="both"/>
        <w:rPr>
          <w:rFonts w:ascii="Times New Roman" w:hAnsi="Times New Roman" w:cs="Times New Roman"/>
          <w:sz w:val="24"/>
          <w:szCs w:val="24"/>
          <w:lang w:val="id-ID"/>
        </w:rPr>
      </w:pPr>
    </w:p>
    <w:p w:rsidR="005B729C" w:rsidRDefault="005B729C" w:rsidP="005B729C">
      <w:pPr>
        <w:tabs>
          <w:tab w:val="left" w:pos="810"/>
        </w:tabs>
        <w:spacing w:after="0" w:line="240" w:lineRule="auto"/>
        <w:ind w:left="284" w:firstLine="283"/>
        <w:jc w:val="both"/>
        <w:rPr>
          <w:rFonts w:ascii="Times New Roman" w:hAnsi="Times New Roman" w:cs="Times New Roman"/>
          <w:sz w:val="24"/>
          <w:szCs w:val="24"/>
          <w:lang w:val="id-ID"/>
        </w:rPr>
      </w:pPr>
    </w:p>
    <w:p w:rsidR="005B729C" w:rsidRDefault="005B729C" w:rsidP="005B729C">
      <w:pPr>
        <w:tabs>
          <w:tab w:val="left" w:pos="810"/>
        </w:tabs>
        <w:spacing w:after="0" w:line="240" w:lineRule="auto"/>
        <w:ind w:left="284" w:firstLine="283"/>
        <w:jc w:val="both"/>
        <w:rPr>
          <w:rFonts w:ascii="Times New Roman" w:hAnsi="Times New Roman" w:cs="Times New Roman"/>
          <w:sz w:val="24"/>
          <w:szCs w:val="24"/>
          <w:lang w:val="id-ID"/>
        </w:rPr>
      </w:pPr>
    </w:p>
    <w:p w:rsidR="005B729C" w:rsidRPr="005B729C" w:rsidRDefault="005B729C" w:rsidP="005B729C">
      <w:pPr>
        <w:tabs>
          <w:tab w:val="left" w:pos="810"/>
        </w:tabs>
        <w:spacing w:after="0" w:line="240" w:lineRule="auto"/>
        <w:ind w:left="284" w:firstLine="283"/>
        <w:jc w:val="both"/>
        <w:rPr>
          <w:rFonts w:ascii="Times New Roman" w:hAnsi="Times New Roman" w:cs="Times New Roman"/>
          <w:sz w:val="24"/>
          <w:szCs w:val="24"/>
          <w:lang w:val="id-ID"/>
        </w:rPr>
      </w:pPr>
    </w:p>
    <w:p w:rsidR="00601D9A" w:rsidRPr="005B729C" w:rsidRDefault="00601D9A" w:rsidP="005B729C">
      <w:pPr>
        <w:tabs>
          <w:tab w:val="left" w:pos="810"/>
        </w:tabs>
        <w:spacing w:after="0" w:line="240" w:lineRule="auto"/>
        <w:ind w:left="284" w:firstLine="283"/>
        <w:jc w:val="both"/>
        <w:rPr>
          <w:rFonts w:ascii="Times New Roman" w:hAnsi="Times New Roman" w:cs="Times New Roman"/>
          <w:sz w:val="24"/>
          <w:szCs w:val="24"/>
        </w:rPr>
      </w:pPr>
    </w:p>
    <w:p w:rsidR="00601D9A" w:rsidRPr="005B729C" w:rsidRDefault="00601D9A" w:rsidP="005B729C">
      <w:pPr>
        <w:tabs>
          <w:tab w:val="left" w:pos="810"/>
        </w:tabs>
        <w:spacing w:after="0" w:line="240" w:lineRule="auto"/>
        <w:ind w:left="284" w:firstLine="283"/>
        <w:jc w:val="both"/>
        <w:rPr>
          <w:rFonts w:ascii="Times New Roman" w:hAnsi="Times New Roman" w:cs="Times New Roman"/>
          <w:sz w:val="24"/>
          <w:szCs w:val="24"/>
        </w:rPr>
      </w:pPr>
    </w:p>
    <w:p w:rsidR="00FE72FD" w:rsidRPr="005B729C" w:rsidRDefault="00FE72FD" w:rsidP="005B729C">
      <w:pPr>
        <w:spacing w:after="0" w:line="240" w:lineRule="auto"/>
        <w:ind w:firstLine="709"/>
        <w:jc w:val="both"/>
        <w:rPr>
          <w:rFonts w:ascii="Times New Roman" w:hAnsi="Times New Roman" w:cs="Times New Roman"/>
          <w:sz w:val="24"/>
          <w:szCs w:val="24"/>
        </w:rPr>
      </w:pPr>
    </w:p>
    <w:p w:rsidR="00FE72FD" w:rsidRPr="005B729C" w:rsidRDefault="00FE72FD" w:rsidP="005B729C">
      <w:pPr>
        <w:spacing w:after="0" w:line="240" w:lineRule="auto"/>
        <w:jc w:val="both"/>
        <w:rPr>
          <w:rFonts w:ascii="Times New Roman" w:hAnsi="Times New Roman" w:cs="Times New Roman"/>
          <w:sz w:val="24"/>
          <w:szCs w:val="24"/>
        </w:rPr>
      </w:pPr>
    </w:p>
    <w:p w:rsidR="00FE72FD" w:rsidRPr="005B729C" w:rsidRDefault="00FE72FD" w:rsidP="005B729C">
      <w:pPr>
        <w:spacing w:after="0" w:line="240" w:lineRule="auto"/>
        <w:jc w:val="both"/>
        <w:rPr>
          <w:rFonts w:ascii="Times New Roman" w:hAnsi="Times New Roman" w:cs="Times New Roman"/>
          <w:sz w:val="24"/>
          <w:szCs w:val="24"/>
        </w:rPr>
      </w:pPr>
    </w:p>
    <w:p w:rsidR="00EC1631" w:rsidRDefault="00EC1631" w:rsidP="005B729C">
      <w:pPr>
        <w:spacing w:after="0" w:line="240" w:lineRule="auto"/>
        <w:jc w:val="center"/>
        <w:rPr>
          <w:rFonts w:ascii="Times New Roman" w:hAnsi="Times New Roman" w:cs="Times New Roman"/>
          <w:b/>
          <w:noProof/>
          <w:sz w:val="24"/>
          <w:szCs w:val="24"/>
        </w:rPr>
      </w:pPr>
    </w:p>
    <w:p w:rsidR="00EC1631" w:rsidRDefault="00EC1631" w:rsidP="005B729C">
      <w:pPr>
        <w:spacing w:after="0" w:line="240" w:lineRule="auto"/>
        <w:jc w:val="center"/>
        <w:rPr>
          <w:rFonts w:ascii="Times New Roman" w:hAnsi="Times New Roman" w:cs="Times New Roman"/>
          <w:b/>
          <w:noProof/>
          <w:sz w:val="24"/>
          <w:szCs w:val="24"/>
        </w:rPr>
      </w:pPr>
    </w:p>
    <w:p w:rsidR="00EC1631" w:rsidRDefault="00EC1631" w:rsidP="005B729C">
      <w:pPr>
        <w:spacing w:after="0" w:line="240" w:lineRule="auto"/>
        <w:jc w:val="center"/>
        <w:rPr>
          <w:rFonts w:ascii="Times New Roman" w:hAnsi="Times New Roman" w:cs="Times New Roman"/>
          <w:b/>
          <w:noProof/>
          <w:sz w:val="24"/>
          <w:szCs w:val="24"/>
        </w:rPr>
      </w:pPr>
    </w:p>
    <w:p w:rsidR="00EC1631" w:rsidRDefault="00EC1631" w:rsidP="005B729C">
      <w:pPr>
        <w:spacing w:after="0" w:line="240" w:lineRule="auto"/>
        <w:jc w:val="center"/>
        <w:rPr>
          <w:rFonts w:ascii="Times New Roman" w:hAnsi="Times New Roman" w:cs="Times New Roman"/>
          <w:b/>
          <w:noProof/>
          <w:sz w:val="24"/>
          <w:szCs w:val="24"/>
        </w:rPr>
      </w:pPr>
    </w:p>
    <w:p w:rsidR="00EC1631" w:rsidRPr="005B729C" w:rsidRDefault="00FE72FD" w:rsidP="005B729C">
      <w:pPr>
        <w:spacing w:after="0" w:line="240" w:lineRule="auto"/>
        <w:jc w:val="center"/>
        <w:rPr>
          <w:rFonts w:ascii="Times New Roman" w:hAnsi="Times New Roman" w:cs="Times New Roman"/>
          <w:b/>
          <w:i/>
          <w:noProof/>
          <w:sz w:val="24"/>
          <w:szCs w:val="24"/>
        </w:rPr>
      </w:pPr>
      <w:r w:rsidRPr="005B729C">
        <w:rPr>
          <w:rFonts w:ascii="Times New Roman" w:hAnsi="Times New Roman" w:cs="Times New Roman"/>
          <w:b/>
          <w:noProof/>
          <w:sz w:val="24"/>
          <w:szCs w:val="24"/>
        </w:rPr>
        <w:t xml:space="preserve">Gambar </w:t>
      </w:r>
      <w:r w:rsidRPr="005B729C">
        <w:rPr>
          <w:rFonts w:ascii="Times New Roman" w:hAnsi="Times New Roman" w:cs="Times New Roman"/>
          <w:b/>
          <w:noProof/>
          <w:sz w:val="24"/>
          <w:szCs w:val="24"/>
          <w:lang w:val="id-ID"/>
        </w:rPr>
        <w:t>1</w:t>
      </w:r>
      <w:r w:rsidRPr="005B729C">
        <w:rPr>
          <w:rFonts w:ascii="Times New Roman" w:hAnsi="Times New Roman" w:cs="Times New Roman"/>
          <w:b/>
          <w:noProof/>
          <w:sz w:val="24"/>
          <w:szCs w:val="24"/>
        </w:rPr>
        <w:t xml:space="preserve"> Gambar </w:t>
      </w:r>
      <w:r w:rsidRPr="005B729C">
        <w:rPr>
          <w:rFonts w:ascii="Times New Roman" w:hAnsi="Times New Roman" w:cs="Times New Roman"/>
          <w:b/>
          <w:i/>
          <w:noProof/>
          <w:sz w:val="24"/>
          <w:szCs w:val="24"/>
        </w:rPr>
        <w:t>Inner Model</w:t>
      </w:r>
    </w:p>
    <w:p w:rsidR="00FE72FD" w:rsidRDefault="005B729C" w:rsidP="005B729C">
      <w:pPr>
        <w:tabs>
          <w:tab w:val="left" w:pos="810"/>
        </w:tabs>
        <w:spacing w:after="0" w:line="240" w:lineRule="auto"/>
        <w:jc w:val="both"/>
        <w:rPr>
          <w:rFonts w:ascii="Times New Roman" w:hAnsi="Times New Roman" w:cs="Times New Roman"/>
          <w:noProof/>
          <w:sz w:val="24"/>
          <w:szCs w:val="24"/>
          <w:lang w:val="id-ID"/>
        </w:rPr>
      </w:pPr>
      <w:r>
        <w:rPr>
          <w:rFonts w:ascii="Times New Roman" w:hAnsi="Times New Roman" w:cs="Times New Roman"/>
          <w:sz w:val="24"/>
          <w:szCs w:val="24"/>
          <w:lang w:val="id-ID"/>
        </w:rPr>
        <w:lastRenderedPageBreak/>
        <w:tab/>
      </w:r>
      <w:r w:rsidR="00CE1224" w:rsidRPr="005B729C">
        <w:rPr>
          <w:rFonts w:ascii="Times New Roman" w:hAnsi="Times New Roman" w:cs="Times New Roman"/>
          <w:sz w:val="24"/>
          <w:szCs w:val="24"/>
        </w:rPr>
        <w:t>Dengan menilai</w:t>
      </w:r>
      <w:r w:rsidR="00FE72FD" w:rsidRPr="005B729C">
        <w:rPr>
          <w:rFonts w:ascii="Times New Roman" w:hAnsi="Times New Roman" w:cs="Times New Roman"/>
          <w:noProof/>
          <w:sz w:val="24"/>
          <w:szCs w:val="24"/>
        </w:rPr>
        <w:t xml:space="preserve"> </w:t>
      </w:r>
      <w:r w:rsidR="00CE1224" w:rsidRPr="005B729C">
        <w:rPr>
          <w:rFonts w:ascii="Times New Roman" w:hAnsi="Times New Roman" w:cs="Times New Roman"/>
          <w:noProof/>
          <w:sz w:val="24"/>
          <w:szCs w:val="24"/>
        </w:rPr>
        <w:t>angka hasil uji</w:t>
      </w:r>
      <w:r w:rsidR="00FE72FD" w:rsidRPr="005B729C">
        <w:rPr>
          <w:rFonts w:ascii="Times New Roman" w:hAnsi="Times New Roman" w:cs="Times New Roman"/>
          <w:noProof/>
          <w:sz w:val="24"/>
          <w:szCs w:val="24"/>
        </w:rPr>
        <w:t xml:space="preserve"> </w:t>
      </w:r>
      <w:r w:rsidR="00FE72FD" w:rsidRPr="005B729C">
        <w:rPr>
          <w:rFonts w:ascii="Times New Roman" w:hAnsi="Times New Roman" w:cs="Times New Roman"/>
          <w:i/>
          <w:noProof/>
          <w:sz w:val="24"/>
          <w:szCs w:val="24"/>
        </w:rPr>
        <w:t>T-Statistics</w:t>
      </w:r>
      <w:r w:rsidR="00FE72FD" w:rsidRPr="005B729C">
        <w:rPr>
          <w:rFonts w:ascii="Times New Roman" w:hAnsi="Times New Roman" w:cs="Times New Roman"/>
          <w:noProof/>
          <w:sz w:val="24"/>
          <w:szCs w:val="24"/>
        </w:rPr>
        <w:t xml:space="preserve"> diatas, </w:t>
      </w:r>
      <w:r w:rsidR="00CE1224" w:rsidRPr="005B729C">
        <w:rPr>
          <w:rFonts w:ascii="Times New Roman" w:hAnsi="Times New Roman" w:cs="Times New Roman"/>
          <w:noProof/>
          <w:sz w:val="24"/>
          <w:szCs w:val="24"/>
        </w:rPr>
        <w:t>dapat disimpulkan hasil pengujian hipotesis sebagai berikut:</w:t>
      </w:r>
    </w:p>
    <w:p w:rsidR="005B729C" w:rsidRDefault="005B729C" w:rsidP="005B729C">
      <w:pPr>
        <w:tabs>
          <w:tab w:val="left" w:pos="810"/>
        </w:tabs>
        <w:spacing w:after="0" w:line="240" w:lineRule="auto"/>
        <w:jc w:val="both"/>
        <w:rPr>
          <w:rFonts w:ascii="Times New Roman" w:hAnsi="Times New Roman" w:cs="Times New Roman"/>
          <w:noProof/>
          <w:sz w:val="24"/>
          <w:szCs w:val="24"/>
          <w:lang w:val="id-ID"/>
        </w:rPr>
      </w:pPr>
    </w:p>
    <w:p w:rsidR="001E6057" w:rsidRDefault="00CE1224" w:rsidP="005B729C">
      <w:pPr>
        <w:spacing w:after="0" w:line="240" w:lineRule="auto"/>
        <w:jc w:val="center"/>
        <w:rPr>
          <w:rFonts w:ascii="Times New Roman" w:hAnsi="Times New Roman" w:cs="Times New Roman"/>
          <w:b/>
          <w:noProof/>
          <w:sz w:val="24"/>
          <w:szCs w:val="24"/>
        </w:rPr>
      </w:pPr>
      <w:r w:rsidRPr="005B729C">
        <w:rPr>
          <w:rFonts w:ascii="Times New Roman" w:hAnsi="Times New Roman" w:cs="Times New Roman"/>
          <w:b/>
          <w:noProof/>
          <w:sz w:val="24"/>
          <w:szCs w:val="24"/>
        </w:rPr>
        <w:t xml:space="preserve">Tabel </w:t>
      </w:r>
      <w:r w:rsidR="001E6057">
        <w:rPr>
          <w:rFonts w:ascii="Times New Roman" w:hAnsi="Times New Roman" w:cs="Times New Roman"/>
          <w:b/>
          <w:noProof/>
          <w:sz w:val="24"/>
          <w:szCs w:val="24"/>
        </w:rPr>
        <w:t>7</w:t>
      </w:r>
    </w:p>
    <w:p w:rsidR="00FE72FD" w:rsidRPr="005B729C" w:rsidRDefault="00FE72FD" w:rsidP="005B729C">
      <w:pPr>
        <w:spacing w:after="0" w:line="240" w:lineRule="auto"/>
        <w:jc w:val="center"/>
        <w:rPr>
          <w:rFonts w:ascii="Times New Roman" w:hAnsi="Times New Roman" w:cs="Times New Roman"/>
          <w:b/>
          <w:noProof/>
          <w:sz w:val="24"/>
          <w:szCs w:val="24"/>
        </w:rPr>
      </w:pPr>
      <w:r w:rsidRPr="005B729C">
        <w:rPr>
          <w:rFonts w:ascii="Times New Roman" w:hAnsi="Times New Roman" w:cs="Times New Roman"/>
          <w:b/>
          <w:noProof/>
          <w:sz w:val="24"/>
          <w:szCs w:val="24"/>
        </w:rPr>
        <w:t>Ringkasan Hasil Pengujian Hipotesis</w:t>
      </w:r>
    </w:p>
    <w:tbl>
      <w:tblPr>
        <w:tblpPr w:leftFromText="180" w:rightFromText="180" w:vertAnchor="text" w:horzAnchor="margin" w:tblpXSpec="center" w:tblpY="5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1"/>
        <w:gridCol w:w="2336"/>
        <w:gridCol w:w="2156"/>
      </w:tblGrid>
      <w:tr w:rsidR="00FE72FD" w:rsidRPr="005B729C" w:rsidTr="00904AB8">
        <w:trPr>
          <w:trHeight w:val="379"/>
        </w:trPr>
        <w:tc>
          <w:tcPr>
            <w:tcW w:w="3791" w:type="dxa"/>
            <w:shd w:val="clear" w:color="auto" w:fill="BFBFBF"/>
          </w:tcPr>
          <w:p w:rsidR="00FE72FD" w:rsidRPr="005B729C" w:rsidRDefault="00FE72FD" w:rsidP="005B729C">
            <w:pPr>
              <w:tabs>
                <w:tab w:val="left" w:pos="567"/>
              </w:tabs>
              <w:spacing w:after="0" w:line="240" w:lineRule="auto"/>
              <w:jc w:val="both"/>
              <w:rPr>
                <w:rFonts w:ascii="Times New Roman" w:hAnsi="Times New Roman" w:cs="Times New Roman"/>
                <w:b/>
                <w:sz w:val="24"/>
                <w:szCs w:val="24"/>
              </w:rPr>
            </w:pPr>
            <w:r w:rsidRPr="005B729C">
              <w:rPr>
                <w:rFonts w:ascii="Times New Roman" w:hAnsi="Times New Roman" w:cs="Times New Roman"/>
                <w:b/>
                <w:sz w:val="24"/>
                <w:szCs w:val="24"/>
              </w:rPr>
              <w:t>Hipotesis yang Diajukan</w:t>
            </w:r>
          </w:p>
          <w:p w:rsidR="00FE72FD" w:rsidRPr="005B729C" w:rsidRDefault="00FE72FD" w:rsidP="005B729C">
            <w:pPr>
              <w:tabs>
                <w:tab w:val="left" w:pos="567"/>
              </w:tabs>
              <w:spacing w:after="0" w:line="240" w:lineRule="auto"/>
              <w:jc w:val="both"/>
              <w:rPr>
                <w:rFonts w:ascii="Times New Roman" w:hAnsi="Times New Roman" w:cs="Times New Roman"/>
                <w:b/>
                <w:sz w:val="24"/>
                <w:szCs w:val="24"/>
              </w:rPr>
            </w:pPr>
          </w:p>
        </w:tc>
        <w:tc>
          <w:tcPr>
            <w:tcW w:w="2336" w:type="dxa"/>
            <w:shd w:val="clear" w:color="auto" w:fill="BFBFBF"/>
          </w:tcPr>
          <w:p w:rsidR="00FE72FD" w:rsidRPr="005B729C" w:rsidRDefault="00FE72FD" w:rsidP="005B729C">
            <w:pPr>
              <w:tabs>
                <w:tab w:val="left" w:pos="567"/>
              </w:tabs>
              <w:spacing w:after="0" w:line="240" w:lineRule="auto"/>
              <w:jc w:val="both"/>
              <w:rPr>
                <w:rFonts w:ascii="Times New Roman" w:hAnsi="Times New Roman" w:cs="Times New Roman"/>
                <w:b/>
                <w:sz w:val="24"/>
                <w:szCs w:val="24"/>
              </w:rPr>
            </w:pPr>
            <w:r w:rsidRPr="005B729C">
              <w:rPr>
                <w:rFonts w:ascii="Times New Roman" w:hAnsi="Times New Roman" w:cs="Times New Roman"/>
                <w:b/>
                <w:sz w:val="24"/>
                <w:szCs w:val="24"/>
              </w:rPr>
              <w:t>Hasil Pengujian Hipotesis</w:t>
            </w:r>
          </w:p>
        </w:tc>
        <w:tc>
          <w:tcPr>
            <w:tcW w:w="2156" w:type="dxa"/>
            <w:shd w:val="clear" w:color="auto" w:fill="BFBFBF"/>
          </w:tcPr>
          <w:p w:rsidR="00FE72FD" w:rsidRPr="005B729C" w:rsidRDefault="00FE72FD" w:rsidP="005B729C">
            <w:pPr>
              <w:tabs>
                <w:tab w:val="left" w:pos="567"/>
              </w:tabs>
              <w:spacing w:after="0" w:line="240" w:lineRule="auto"/>
              <w:jc w:val="both"/>
              <w:rPr>
                <w:rFonts w:ascii="Times New Roman" w:hAnsi="Times New Roman" w:cs="Times New Roman"/>
                <w:b/>
                <w:sz w:val="24"/>
                <w:szCs w:val="24"/>
              </w:rPr>
            </w:pPr>
            <w:r w:rsidRPr="005B729C">
              <w:rPr>
                <w:rFonts w:ascii="Times New Roman" w:hAnsi="Times New Roman" w:cs="Times New Roman"/>
                <w:b/>
                <w:sz w:val="24"/>
                <w:szCs w:val="24"/>
              </w:rPr>
              <w:t>Kesimpulan</w:t>
            </w:r>
          </w:p>
        </w:tc>
      </w:tr>
      <w:tr w:rsidR="00FE72FD" w:rsidRPr="005B729C" w:rsidTr="00904AB8">
        <w:trPr>
          <w:trHeight w:val="711"/>
        </w:trPr>
        <w:tc>
          <w:tcPr>
            <w:tcW w:w="3791" w:type="dxa"/>
            <w:shd w:val="clear" w:color="auto" w:fill="auto"/>
            <w:vAlign w:val="center"/>
          </w:tcPr>
          <w:p w:rsidR="00FE72FD" w:rsidRPr="005B729C" w:rsidRDefault="00FE72FD" w:rsidP="005B729C">
            <w:pPr>
              <w:tabs>
                <w:tab w:val="left" w:pos="567"/>
              </w:tabs>
              <w:spacing w:after="0" w:line="240" w:lineRule="auto"/>
              <w:jc w:val="both"/>
              <w:rPr>
                <w:rFonts w:ascii="Times New Roman" w:hAnsi="Times New Roman" w:cs="Times New Roman"/>
                <w:sz w:val="24"/>
                <w:szCs w:val="24"/>
              </w:rPr>
            </w:pPr>
            <w:r w:rsidRPr="005B729C">
              <w:rPr>
                <w:rFonts w:ascii="Times New Roman" w:hAnsi="Times New Roman" w:cs="Times New Roman"/>
                <w:sz w:val="24"/>
                <w:szCs w:val="24"/>
              </w:rPr>
              <w:t xml:space="preserve">H1: </w:t>
            </w:r>
            <w:r w:rsidR="009950D1" w:rsidRPr="005B729C">
              <w:rPr>
                <w:rFonts w:ascii="Times New Roman" w:hAnsi="Times New Roman" w:cs="Times New Roman"/>
                <w:sz w:val="24"/>
                <w:szCs w:val="24"/>
              </w:rPr>
              <w:t>Dukungan Akademik</w:t>
            </w:r>
            <w:r w:rsidRPr="005B729C">
              <w:rPr>
                <w:rFonts w:ascii="Times New Roman" w:hAnsi="Times New Roman" w:cs="Times New Roman"/>
                <w:sz w:val="24"/>
                <w:szCs w:val="24"/>
              </w:rPr>
              <w:t xml:space="preserve"> berpengaruh positif terhadap </w:t>
            </w:r>
            <w:r w:rsidR="004F24C4" w:rsidRPr="005B729C">
              <w:rPr>
                <w:rFonts w:ascii="Times New Roman" w:hAnsi="Times New Roman" w:cs="Times New Roman"/>
                <w:sz w:val="24"/>
                <w:szCs w:val="24"/>
              </w:rPr>
              <w:t>Intensi</w:t>
            </w:r>
          </w:p>
        </w:tc>
        <w:tc>
          <w:tcPr>
            <w:tcW w:w="2336" w:type="dxa"/>
            <w:shd w:val="clear" w:color="auto" w:fill="auto"/>
            <w:vAlign w:val="center"/>
          </w:tcPr>
          <w:p w:rsidR="00FE72FD" w:rsidRPr="005B729C" w:rsidRDefault="00FE72FD" w:rsidP="005B729C">
            <w:pPr>
              <w:tabs>
                <w:tab w:val="left" w:pos="567"/>
              </w:tabs>
              <w:spacing w:after="0" w:line="240" w:lineRule="auto"/>
              <w:jc w:val="both"/>
              <w:rPr>
                <w:rFonts w:ascii="Times New Roman" w:hAnsi="Times New Roman" w:cs="Times New Roman"/>
                <w:sz w:val="24"/>
                <w:szCs w:val="24"/>
              </w:rPr>
            </w:pPr>
            <w:r w:rsidRPr="005B729C">
              <w:rPr>
                <w:rFonts w:ascii="Times New Roman" w:hAnsi="Times New Roman" w:cs="Times New Roman"/>
                <w:i/>
                <w:sz w:val="24"/>
                <w:szCs w:val="24"/>
              </w:rPr>
              <w:t>T-Statistics</w:t>
            </w:r>
            <w:r w:rsidRPr="005B729C">
              <w:rPr>
                <w:rFonts w:ascii="Times New Roman" w:hAnsi="Times New Roman" w:cs="Times New Roman"/>
                <w:sz w:val="24"/>
                <w:szCs w:val="24"/>
              </w:rPr>
              <w:t>= 2</w:t>
            </w:r>
            <w:r w:rsidR="00F40BB7" w:rsidRPr="005B729C">
              <w:rPr>
                <w:rFonts w:ascii="Times New Roman" w:hAnsi="Times New Roman" w:cs="Times New Roman"/>
                <w:sz w:val="24"/>
                <w:szCs w:val="24"/>
              </w:rPr>
              <w:t>,</w:t>
            </w:r>
            <w:r w:rsidR="004F24C4" w:rsidRPr="005B729C">
              <w:rPr>
                <w:rFonts w:ascii="Times New Roman" w:hAnsi="Times New Roman" w:cs="Times New Roman"/>
                <w:sz w:val="24"/>
                <w:szCs w:val="24"/>
              </w:rPr>
              <w:t xml:space="preserve">796 </w:t>
            </w:r>
            <w:r w:rsidRPr="005B729C">
              <w:rPr>
                <w:rFonts w:ascii="Times New Roman" w:hAnsi="Times New Roman" w:cs="Times New Roman"/>
                <w:sz w:val="24"/>
                <w:szCs w:val="24"/>
              </w:rPr>
              <w:t>*</w:t>
            </w:r>
          </w:p>
        </w:tc>
        <w:tc>
          <w:tcPr>
            <w:tcW w:w="2156" w:type="dxa"/>
            <w:shd w:val="clear" w:color="auto" w:fill="auto"/>
            <w:vAlign w:val="center"/>
          </w:tcPr>
          <w:p w:rsidR="00FE72FD" w:rsidRPr="005B729C" w:rsidRDefault="00FE72FD" w:rsidP="005B729C">
            <w:pPr>
              <w:tabs>
                <w:tab w:val="left" w:pos="567"/>
              </w:tabs>
              <w:spacing w:after="0" w:line="240" w:lineRule="auto"/>
              <w:jc w:val="both"/>
              <w:rPr>
                <w:rFonts w:ascii="Times New Roman" w:hAnsi="Times New Roman" w:cs="Times New Roman"/>
                <w:b/>
                <w:sz w:val="24"/>
                <w:szCs w:val="24"/>
              </w:rPr>
            </w:pPr>
            <w:r w:rsidRPr="005B729C">
              <w:rPr>
                <w:rFonts w:ascii="Times New Roman" w:hAnsi="Times New Roman" w:cs="Times New Roman"/>
                <w:b/>
                <w:sz w:val="24"/>
                <w:szCs w:val="24"/>
              </w:rPr>
              <w:t>Terdukung</w:t>
            </w:r>
          </w:p>
        </w:tc>
      </w:tr>
      <w:tr w:rsidR="00FE72FD" w:rsidRPr="005B729C" w:rsidTr="00904AB8">
        <w:trPr>
          <w:trHeight w:val="711"/>
        </w:trPr>
        <w:tc>
          <w:tcPr>
            <w:tcW w:w="3791" w:type="dxa"/>
            <w:shd w:val="clear" w:color="auto" w:fill="auto"/>
            <w:vAlign w:val="center"/>
          </w:tcPr>
          <w:p w:rsidR="00FE72FD" w:rsidRPr="005B729C" w:rsidRDefault="00FE72FD" w:rsidP="005B729C">
            <w:pPr>
              <w:tabs>
                <w:tab w:val="left" w:pos="567"/>
              </w:tabs>
              <w:spacing w:after="0" w:line="240" w:lineRule="auto"/>
              <w:jc w:val="both"/>
              <w:rPr>
                <w:rFonts w:ascii="Times New Roman" w:hAnsi="Times New Roman" w:cs="Times New Roman"/>
                <w:sz w:val="24"/>
                <w:szCs w:val="24"/>
              </w:rPr>
            </w:pPr>
            <w:r w:rsidRPr="005B729C">
              <w:rPr>
                <w:rFonts w:ascii="Times New Roman" w:hAnsi="Times New Roman" w:cs="Times New Roman"/>
                <w:sz w:val="24"/>
                <w:szCs w:val="24"/>
              </w:rPr>
              <w:t xml:space="preserve">H2: </w:t>
            </w:r>
            <w:r w:rsidR="009950D1" w:rsidRPr="005B729C">
              <w:rPr>
                <w:rFonts w:ascii="Times New Roman" w:hAnsi="Times New Roman" w:cs="Times New Roman"/>
                <w:sz w:val="24"/>
                <w:szCs w:val="24"/>
              </w:rPr>
              <w:t>Dukungan Sosial</w:t>
            </w:r>
            <w:r w:rsidR="004F24C4" w:rsidRPr="005B729C">
              <w:rPr>
                <w:rFonts w:ascii="Times New Roman" w:hAnsi="Times New Roman" w:cs="Times New Roman"/>
                <w:sz w:val="24"/>
                <w:szCs w:val="24"/>
              </w:rPr>
              <w:t xml:space="preserve"> </w:t>
            </w:r>
            <w:r w:rsidRPr="005B729C">
              <w:rPr>
                <w:rFonts w:ascii="Times New Roman" w:hAnsi="Times New Roman" w:cs="Times New Roman"/>
                <w:sz w:val="24"/>
                <w:szCs w:val="24"/>
              </w:rPr>
              <w:t xml:space="preserve"> berpengaruh positif terhadap </w:t>
            </w:r>
            <w:r w:rsidR="004F24C4" w:rsidRPr="005B729C">
              <w:rPr>
                <w:rFonts w:ascii="Times New Roman" w:hAnsi="Times New Roman" w:cs="Times New Roman"/>
                <w:sz w:val="24"/>
                <w:szCs w:val="24"/>
              </w:rPr>
              <w:t>Intensi</w:t>
            </w:r>
          </w:p>
        </w:tc>
        <w:tc>
          <w:tcPr>
            <w:tcW w:w="2336" w:type="dxa"/>
            <w:shd w:val="clear" w:color="auto" w:fill="auto"/>
            <w:vAlign w:val="center"/>
          </w:tcPr>
          <w:p w:rsidR="00FE72FD" w:rsidRPr="005B729C" w:rsidRDefault="00FE72FD" w:rsidP="005B729C">
            <w:pPr>
              <w:tabs>
                <w:tab w:val="left" w:pos="567"/>
              </w:tabs>
              <w:spacing w:after="0" w:line="240" w:lineRule="auto"/>
              <w:jc w:val="both"/>
              <w:rPr>
                <w:rFonts w:ascii="Times New Roman" w:hAnsi="Times New Roman" w:cs="Times New Roman"/>
                <w:i/>
                <w:sz w:val="24"/>
                <w:szCs w:val="24"/>
              </w:rPr>
            </w:pPr>
            <w:r w:rsidRPr="005B729C">
              <w:rPr>
                <w:rFonts w:ascii="Times New Roman" w:hAnsi="Times New Roman" w:cs="Times New Roman"/>
                <w:i/>
                <w:sz w:val="24"/>
                <w:szCs w:val="24"/>
              </w:rPr>
              <w:t>T-Statistics</w:t>
            </w:r>
            <w:r w:rsidRPr="005B729C">
              <w:rPr>
                <w:rFonts w:ascii="Times New Roman" w:hAnsi="Times New Roman" w:cs="Times New Roman"/>
                <w:sz w:val="24"/>
                <w:szCs w:val="24"/>
              </w:rPr>
              <w:t xml:space="preserve">= </w:t>
            </w:r>
            <w:r w:rsidR="00F40BB7" w:rsidRPr="005B729C">
              <w:rPr>
                <w:rFonts w:ascii="Times New Roman" w:hAnsi="Times New Roman" w:cs="Times New Roman"/>
                <w:sz w:val="24"/>
                <w:szCs w:val="24"/>
              </w:rPr>
              <w:t>2,</w:t>
            </w:r>
            <w:r w:rsidR="004F24C4" w:rsidRPr="005B729C">
              <w:rPr>
                <w:rFonts w:ascii="Times New Roman" w:hAnsi="Times New Roman" w:cs="Times New Roman"/>
                <w:sz w:val="24"/>
                <w:szCs w:val="24"/>
              </w:rPr>
              <w:t>910</w:t>
            </w:r>
            <w:r w:rsidRPr="005B729C">
              <w:rPr>
                <w:rFonts w:ascii="Times New Roman" w:hAnsi="Times New Roman" w:cs="Times New Roman"/>
                <w:sz w:val="24"/>
                <w:szCs w:val="24"/>
              </w:rPr>
              <w:t>*</w:t>
            </w:r>
          </w:p>
        </w:tc>
        <w:tc>
          <w:tcPr>
            <w:tcW w:w="2156" w:type="dxa"/>
            <w:shd w:val="clear" w:color="auto" w:fill="auto"/>
            <w:vAlign w:val="center"/>
          </w:tcPr>
          <w:p w:rsidR="00FE72FD" w:rsidRPr="005B729C" w:rsidRDefault="00FE72FD" w:rsidP="005B729C">
            <w:pPr>
              <w:tabs>
                <w:tab w:val="left" w:pos="567"/>
              </w:tabs>
              <w:spacing w:after="0" w:line="240" w:lineRule="auto"/>
              <w:jc w:val="both"/>
              <w:rPr>
                <w:rFonts w:ascii="Times New Roman" w:hAnsi="Times New Roman" w:cs="Times New Roman"/>
                <w:b/>
                <w:sz w:val="24"/>
                <w:szCs w:val="24"/>
              </w:rPr>
            </w:pPr>
            <w:r w:rsidRPr="005B729C">
              <w:rPr>
                <w:rFonts w:ascii="Times New Roman" w:hAnsi="Times New Roman" w:cs="Times New Roman"/>
                <w:b/>
                <w:sz w:val="24"/>
                <w:szCs w:val="24"/>
              </w:rPr>
              <w:t>Terdukung</w:t>
            </w:r>
          </w:p>
        </w:tc>
      </w:tr>
      <w:tr w:rsidR="004F24C4" w:rsidRPr="005B729C" w:rsidTr="00904AB8">
        <w:trPr>
          <w:trHeight w:val="711"/>
        </w:trPr>
        <w:tc>
          <w:tcPr>
            <w:tcW w:w="3791" w:type="dxa"/>
            <w:shd w:val="clear" w:color="auto" w:fill="auto"/>
            <w:vAlign w:val="center"/>
          </w:tcPr>
          <w:p w:rsidR="004F24C4" w:rsidRPr="005B729C" w:rsidRDefault="004F24C4" w:rsidP="005B729C">
            <w:pPr>
              <w:tabs>
                <w:tab w:val="left" w:pos="567"/>
              </w:tabs>
              <w:spacing w:after="0" w:line="240" w:lineRule="auto"/>
              <w:jc w:val="both"/>
              <w:rPr>
                <w:rFonts w:ascii="Times New Roman" w:hAnsi="Times New Roman" w:cs="Times New Roman"/>
                <w:sz w:val="24"/>
                <w:szCs w:val="24"/>
              </w:rPr>
            </w:pPr>
            <w:r w:rsidRPr="005B729C">
              <w:rPr>
                <w:rFonts w:ascii="Times New Roman" w:hAnsi="Times New Roman" w:cs="Times New Roman"/>
                <w:sz w:val="24"/>
                <w:szCs w:val="24"/>
              </w:rPr>
              <w:t>H2: Environment Factor Support  berpengaruh positif terhadap Intensi</w:t>
            </w:r>
          </w:p>
        </w:tc>
        <w:tc>
          <w:tcPr>
            <w:tcW w:w="2336" w:type="dxa"/>
            <w:shd w:val="clear" w:color="auto" w:fill="auto"/>
            <w:vAlign w:val="center"/>
          </w:tcPr>
          <w:p w:rsidR="004F24C4" w:rsidRPr="005B729C" w:rsidRDefault="004F24C4" w:rsidP="005B729C">
            <w:pPr>
              <w:tabs>
                <w:tab w:val="left" w:pos="567"/>
              </w:tabs>
              <w:spacing w:after="0" w:line="240" w:lineRule="auto"/>
              <w:jc w:val="both"/>
              <w:rPr>
                <w:rFonts w:ascii="Times New Roman" w:hAnsi="Times New Roman" w:cs="Times New Roman"/>
                <w:i/>
                <w:sz w:val="24"/>
                <w:szCs w:val="24"/>
              </w:rPr>
            </w:pPr>
            <w:r w:rsidRPr="005B729C">
              <w:rPr>
                <w:rFonts w:ascii="Times New Roman" w:hAnsi="Times New Roman" w:cs="Times New Roman"/>
                <w:i/>
                <w:sz w:val="24"/>
                <w:szCs w:val="24"/>
              </w:rPr>
              <w:t>T-Statistics</w:t>
            </w:r>
            <w:r w:rsidR="00F40BB7" w:rsidRPr="005B729C">
              <w:rPr>
                <w:rFonts w:ascii="Times New Roman" w:hAnsi="Times New Roman" w:cs="Times New Roman"/>
                <w:sz w:val="24"/>
                <w:szCs w:val="24"/>
              </w:rPr>
              <w:t>= 2,</w:t>
            </w:r>
            <w:r w:rsidRPr="005B729C">
              <w:rPr>
                <w:rFonts w:ascii="Times New Roman" w:hAnsi="Times New Roman" w:cs="Times New Roman"/>
                <w:sz w:val="24"/>
                <w:szCs w:val="24"/>
              </w:rPr>
              <w:t>274*</w:t>
            </w:r>
          </w:p>
        </w:tc>
        <w:tc>
          <w:tcPr>
            <w:tcW w:w="2156" w:type="dxa"/>
            <w:shd w:val="clear" w:color="auto" w:fill="auto"/>
            <w:vAlign w:val="center"/>
          </w:tcPr>
          <w:p w:rsidR="004F24C4" w:rsidRPr="005B729C" w:rsidRDefault="004F24C4" w:rsidP="005B729C">
            <w:pPr>
              <w:tabs>
                <w:tab w:val="left" w:pos="567"/>
              </w:tabs>
              <w:spacing w:after="0" w:line="240" w:lineRule="auto"/>
              <w:jc w:val="both"/>
              <w:rPr>
                <w:rFonts w:ascii="Times New Roman" w:hAnsi="Times New Roman" w:cs="Times New Roman"/>
                <w:b/>
                <w:sz w:val="24"/>
                <w:szCs w:val="24"/>
              </w:rPr>
            </w:pPr>
            <w:r w:rsidRPr="005B729C">
              <w:rPr>
                <w:rFonts w:ascii="Times New Roman" w:hAnsi="Times New Roman" w:cs="Times New Roman"/>
                <w:b/>
                <w:sz w:val="24"/>
                <w:szCs w:val="24"/>
              </w:rPr>
              <w:t>Terdukung</w:t>
            </w:r>
          </w:p>
        </w:tc>
      </w:tr>
    </w:tbl>
    <w:p w:rsidR="009F55B5" w:rsidRPr="005B729C" w:rsidRDefault="009F55B5" w:rsidP="005B729C">
      <w:pPr>
        <w:pStyle w:val="ListParagraph"/>
        <w:tabs>
          <w:tab w:val="left" w:pos="1080"/>
        </w:tabs>
        <w:spacing w:after="0" w:line="240" w:lineRule="auto"/>
        <w:ind w:left="0"/>
        <w:jc w:val="both"/>
        <w:rPr>
          <w:rFonts w:ascii="Times New Roman" w:hAnsi="Times New Roman" w:cs="Times New Roman"/>
          <w:b/>
          <w:sz w:val="24"/>
          <w:szCs w:val="24"/>
        </w:rPr>
      </w:pPr>
    </w:p>
    <w:p w:rsidR="00FE72FD" w:rsidRPr="005B729C" w:rsidRDefault="00FE72FD" w:rsidP="005B729C">
      <w:pPr>
        <w:pStyle w:val="ListParagraph"/>
        <w:tabs>
          <w:tab w:val="left" w:pos="1080"/>
        </w:tabs>
        <w:spacing w:after="0" w:line="240" w:lineRule="auto"/>
        <w:ind w:left="0"/>
        <w:jc w:val="both"/>
        <w:rPr>
          <w:rFonts w:ascii="Times New Roman" w:hAnsi="Times New Roman" w:cs="Times New Roman"/>
          <w:b/>
          <w:sz w:val="24"/>
          <w:szCs w:val="24"/>
        </w:rPr>
      </w:pPr>
      <w:r w:rsidRPr="005B729C">
        <w:rPr>
          <w:rFonts w:ascii="Times New Roman" w:hAnsi="Times New Roman" w:cs="Times New Roman"/>
          <w:b/>
          <w:sz w:val="24"/>
          <w:szCs w:val="24"/>
        </w:rPr>
        <w:t xml:space="preserve">Pengaruh </w:t>
      </w:r>
      <w:r w:rsidR="00966F4F" w:rsidRPr="005B729C">
        <w:rPr>
          <w:rFonts w:ascii="Times New Roman" w:hAnsi="Times New Roman" w:cs="Times New Roman"/>
          <w:b/>
          <w:sz w:val="24"/>
          <w:szCs w:val="24"/>
        </w:rPr>
        <w:t xml:space="preserve">Dukungan Akademik </w:t>
      </w:r>
      <w:r w:rsidRPr="005B729C">
        <w:rPr>
          <w:rFonts w:ascii="Times New Roman" w:hAnsi="Times New Roman" w:cs="Times New Roman"/>
          <w:b/>
          <w:sz w:val="24"/>
          <w:szCs w:val="24"/>
        </w:rPr>
        <w:t xml:space="preserve">Terhadap </w:t>
      </w:r>
      <w:r w:rsidR="00966F4F" w:rsidRPr="005B729C">
        <w:rPr>
          <w:rFonts w:ascii="Times New Roman" w:hAnsi="Times New Roman" w:cs="Times New Roman"/>
          <w:b/>
          <w:sz w:val="24"/>
          <w:szCs w:val="24"/>
        </w:rPr>
        <w:t>Intensi</w:t>
      </w:r>
    </w:p>
    <w:p w:rsidR="00FE72FD" w:rsidRPr="005B729C" w:rsidRDefault="005B729C" w:rsidP="005B729C">
      <w:pPr>
        <w:tabs>
          <w:tab w:val="left" w:pos="810"/>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ab/>
      </w:r>
      <w:r w:rsidR="00FE72FD" w:rsidRPr="005B729C">
        <w:rPr>
          <w:rFonts w:ascii="Times New Roman" w:hAnsi="Times New Roman" w:cs="Times New Roman"/>
          <w:sz w:val="24"/>
          <w:szCs w:val="24"/>
        </w:rPr>
        <w:t>Hipotesis</w:t>
      </w:r>
      <w:r w:rsidR="00FE72FD" w:rsidRPr="005B729C">
        <w:rPr>
          <w:rFonts w:ascii="Times New Roman" w:hAnsi="Times New Roman" w:cs="Times New Roman"/>
          <w:sz w:val="24"/>
          <w:szCs w:val="24"/>
          <w:lang w:val="id-ID"/>
        </w:rPr>
        <w:t xml:space="preserve"> </w:t>
      </w:r>
      <w:proofErr w:type="gramStart"/>
      <w:r w:rsidR="00FE72FD" w:rsidRPr="005B729C">
        <w:rPr>
          <w:rFonts w:ascii="Times New Roman" w:hAnsi="Times New Roman" w:cs="Times New Roman"/>
          <w:sz w:val="24"/>
          <w:szCs w:val="24"/>
          <w:lang w:val="id-ID"/>
        </w:rPr>
        <w:t xml:space="preserve">pertama </w:t>
      </w:r>
      <w:r w:rsidR="00FE72FD" w:rsidRPr="005B729C">
        <w:rPr>
          <w:rFonts w:ascii="Times New Roman" w:hAnsi="Times New Roman" w:cs="Times New Roman"/>
          <w:sz w:val="24"/>
          <w:szCs w:val="24"/>
        </w:rPr>
        <w:t xml:space="preserve"> </w:t>
      </w:r>
      <w:r w:rsidR="0000686A" w:rsidRPr="005B729C">
        <w:rPr>
          <w:rFonts w:ascii="Times New Roman" w:hAnsi="Times New Roman" w:cs="Times New Roman"/>
          <w:sz w:val="24"/>
          <w:szCs w:val="24"/>
        </w:rPr>
        <w:t>yaitu</w:t>
      </w:r>
      <w:proofErr w:type="gramEnd"/>
      <w:r w:rsidR="00FE72FD" w:rsidRPr="005B729C">
        <w:rPr>
          <w:rFonts w:ascii="Times New Roman" w:hAnsi="Times New Roman" w:cs="Times New Roman"/>
          <w:sz w:val="24"/>
          <w:szCs w:val="24"/>
        </w:rPr>
        <w:t xml:space="preserve"> </w:t>
      </w:r>
      <w:r w:rsidR="004F24C4" w:rsidRPr="005B729C">
        <w:rPr>
          <w:rFonts w:ascii="Times New Roman" w:hAnsi="Times New Roman" w:cs="Times New Roman"/>
          <w:sz w:val="24"/>
          <w:szCs w:val="24"/>
        </w:rPr>
        <w:t>Dukungan Akademik</w:t>
      </w:r>
      <w:r w:rsidR="00FE72FD" w:rsidRPr="005B729C">
        <w:rPr>
          <w:rFonts w:ascii="Times New Roman" w:hAnsi="Times New Roman" w:cs="Times New Roman"/>
          <w:sz w:val="24"/>
          <w:szCs w:val="24"/>
        </w:rPr>
        <w:t xml:space="preserve"> berpengaruh positif terhadap </w:t>
      </w:r>
      <w:r w:rsidR="004F24C4" w:rsidRPr="005B729C">
        <w:rPr>
          <w:rFonts w:ascii="Times New Roman" w:hAnsi="Times New Roman" w:cs="Times New Roman"/>
          <w:sz w:val="24"/>
          <w:szCs w:val="24"/>
        </w:rPr>
        <w:t>I</w:t>
      </w:r>
      <w:r w:rsidR="00FE72FD" w:rsidRPr="005B729C">
        <w:rPr>
          <w:rFonts w:ascii="Times New Roman" w:hAnsi="Times New Roman" w:cs="Times New Roman"/>
          <w:sz w:val="24"/>
          <w:szCs w:val="24"/>
        </w:rPr>
        <w:t xml:space="preserve">ntensi </w:t>
      </w:r>
      <w:r w:rsidR="004F24C4" w:rsidRPr="005B729C">
        <w:rPr>
          <w:rFonts w:ascii="Times New Roman" w:hAnsi="Times New Roman" w:cs="Times New Roman"/>
          <w:sz w:val="24"/>
          <w:szCs w:val="24"/>
        </w:rPr>
        <w:t xml:space="preserve">Kewirausahaan </w:t>
      </w:r>
      <w:r w:rsidR="0003499E" w:rsidRPr="005B729C">
        <w:rPr>
          <w:rFonts w:ascii="Times New Roman" w:hAnsi="Times New Roman" w:cs="Times New Roman"/>
          <w:sz w:val="24"/>
          <w:szCs w:val="24"/>
        </w:rPr>
        <w:t>mahasiswa setelah mengikuti program Business Orientation at Super Suro (BOSS)</w:t>
      </w:r>
      <w:r w:rsidR="00FE72FD" w:rsidRPr="005B729C">
        <w:rPr>
          <w:rFonts w:ascii="Times New Roman" w:hAnsi="Times New Roman" w:cs="Times New Roman"/>
          <w:sz w:val="24"/>
          <w:szCs w:val="24"/>
        </w:rPr>
        <w:t xml:space="preserve">. Hasil uji hipotesis </w:t>
      </w:r>
      <w:r w:rsidR="00CE1224" w:rsidRPr="005B729C">
        <w:rPr>
          <w:rFonts w:ascii="Times New Roman" w:hAnsi="Times New Roman" w:cs="Times New Roman"/>
          <w:sz w:val="24"/>
          <w:szCs w:val="24"/>
        </w:rPr>
        <w:t>memperlihatka</w:t>
      </w:r>
      <w:r w:rsidR="00FE72FD" w:rsidRPr="005B729C">
        <w:rPr>
          <w:rFonts w:ascii="Times New Roman" w:hAnsi="Times New Roman" w:cs="Times New Roman"/>
          <w:sz w:val="24"/>
          <w:szCs w:val="24"/>
        </w:rPr>
        <w:t xml:space="preserve">n </w:t>
      </w:r>
      <w:r w:rsidR="00CE1224" w:rsidRPr="005B729C">
        <w:rPr>
          <w:rFonts w:ascii="Times New Roman" w:hAnsi="Times New Roman" w:cs="Times New Roman"/>
          <w:sz w:val="24"/>
          <w:szCs w:val="24"/>
        </w:rPr>
        <w:t xml:space="preserve">bahwa </w:t>
      </w:r>
      <w:r w:rsidR="00FE72FD" w:rsidRPr="005B729C">
        <w:rPr>
          <w:rFonts w:ascii="Times New Roman" w:hAnsi="Times New Roman" w:cs="Times New Roman"/>
          <w:sz w:val="24"/>
          <w:szCs w:val="24"/>
        </w:rPr>
        <w:t xml:space="preserve">path antara </w:t>
      </w:r>
      <w:r w:rsidR="0003499E" w:rsidRPr="005B729C">
        <w:rPr>
          <w:rFonts w:ascii="Times New Roman" w:hAnsi="Times New Roman" w:cs="Times New Roman"/>
          <w:sz w:val="24"/>
          <w:szCs w:val="24"/>
        </w:rPr>
        <w:t xml:space="preserve">Dukungan Akademik </w:t>
      </w:r>
      <w:r w:rsidR="00FE72FD" w:rsidRPr="005B729C">
        <w:rPr>
          <w:rFonts w:ascii="Times New Roman" w:hAnsi="Times New Roman" w:cs="Times New Roman"/>
          <w:sz w:val="24"/>
          <w:szCs w:val="24"/>
        </w:rPr>
        <w:t xml:space="preserve">dengan </w:t>
      </w:r>
      <w:r w:rsidR="0003499E" w:rsidRPr="005B729C">
        <w:rPr>
          <w:rFonts w:ascii="Times New Roman" w:hAnsi="Times New Roman" w:cs="Times New Roman"/>
          <w:sz w:val="24"/>
          <w:szCs w:val="24"/>
        </w:rPr>
        <w:t>Intensi</w:t>
      </w:r>
      <w:r w:rsidR="00FE72FD" w:rsidRPr="005B729C">
        <w:rPr>
          <w:rFonts w:ascii="Times New Roman" w:hAnsi="Times New Roman" w:cs="Times New Roman"/>
          <w:sz w:val="24"/>
          <w:szCs w:val="24"/>
        </w:rPr>
        <w:t xml:space="preserve"> </w:t>
      </w:r>
      <w:r w:rsidR="0000686A" w:rsidRPr="005B729C">
        <w:rPr>
          <w:rFonts w:ascii="Times New Roman" w:hAnsi="Times New Roman" w:cs="Times New Roman"/>
          <w:sz w:val="24"/>
          <w:szCs w:val="24"/>
        </w:rPr>
        <w:t>mempunyai</w:t>
      </w:r>
      <w:r w:rsidR="00FE72FD" w:rsidRPr="005B729C">
        <w:rPr>
          <w:rFonts w:ascii="Times New Roman" w:hAnsi="Times New Roman" w:cs="Times New Roman"/>
          <w:sz w:val="24"/>
          <w:szCs w:val="24"/>
        </w:rPr>
        <w:t xml:space="preserve"> nilai koefisien beta 0</w:t>
      </w:r>
      <w:r w:rsidR="00CE1224" w:rsidRPr="005B729C">
        <w:rPr>
          <w:rFonts w:ascii="Times New Roman" w:hAnsi="Times New Roman" w:cs="Times New Roman"/>
          <w:sz w:val="24"/>
          <w:szCs w:val="24"/>
        </w:rPr>
        <w:t>,</w:t>
      </w:r>
      <w:r w:rsidR="0003499E" w:rsidRPr="005B729C">
        <w:rPr>
          <w:rFonts w:ascii="Times New Roman" w:hAnsi="Times New Roman" w:cs="Times New Roman"/>
          <w:sz w:val="24"/>
          <w:szCs w:val="24"/>
        </w:rPr>
        <w:t>306</w:t>
      </w:r>
      <w:r w:rsidR="00FE72FD" w:rsidRPr="005B729C">
        <w:rPr>
          <w:rFonts w:ascii="Times New Roman" w:hAnsi="Times New Roman" w:cs="Times New Roman"/>
          <w:sz w:val="24"/>
          <w:szCs w:val="24"/>
        </w:rPr>
        <w:t xml:space="preserve"> dan </w:t>
      </w:r>
      <w:r w:rsidR="00FE72FD" w:rsidRPr="005B729C">
        <w:rPr>
          <w:rFonts w:ascii="Times New Roman" w:hAnsi="Times New Roman" w:cs="Times New Roman"/>
          <w:i/>
          <w:sz w:val="24"/>
          <w:szCs w:val="24"/>
        </w:rPr>
        <w:t>T-Statistics</w:t>
      </w:r>
      <w:r w:rsidR="00FE72FD" w:rsidRPr="005B729C">
        <w:rPr>
          <w:rFonts w:ascii="Times New Roman" w:hAnsi="Times New Roman" w:cs="Times New Roman"/>
          <w:sz w:val="24"/>
          <w:szCs w:val="24"/>
        </w:rPr>
        <w:t xml:space="preserve"> sebesar 2</w:t>
      </w:r>
      <w:r w:rsidR="00CE1224" w:rsidRPr="005B729C">
        <w:rPr>
          <w:rFonts w:ascii="Times New Roman" w:hAnsi="Times New Roman" w:cs="Times New Roman"/>
          <w:sz w:val="24"/>
          <w:szCs w:val="24"/>
        </w:rPr>
        <w:t>,</w:t>
      </w:r>
      <w:r w:rsidR="0003499E" w:rsidRPr="005B729C">
        <w:rPr>
          <w:rFonts w:ascii="Times New Roman" w:hAnsi="Times New Roman" w:cs="Times New Roman"/>
          <w:sz w:val="24"/>
          <w:szCs w:val="24"/>
        </w:rPr>
        <w:t>796</w:t>
      </w:r>
      <w:r w:rsidR="00FE72FD" w:rsidRPr="005B729C">
        <w:rPr>
          <w:rFonts w:ascii="Times New Roman" w:hAnsi="Times New Roman" w:cs="Times New Roman"/>
          <w:sz w:val="24"/>
          <w:szCs w:val="24"/>
        </w:rPr>
        <w:t xml:space="preserve"> hal ini me</w:t>
      </w:r>
      <w:r w:rsidR="00CE1224" w:rsidRPr="005B729C">
        <w:rPr>
          <w:rFonts w:ascii="Times New Roman" w:hAnsi="Times New Roman" w:cs="Times New Roman"/>
          <w:sz w:val="24"/>
          <w:szCs w:val="24"/>
        </w:rPr>
        <w:t>mperlihatkan</w:t>
      </w:r>
      <w:r w:rsidR="00FE72FD" w:rsidRPr="005B729C">
        <w:rPr>
          <w:rFonts w:ascii="Times New Roman" w:hAnsi="Times New Roman" w:cs="Times New Roman"/>
          <w:sz w:val="24"/>
          <w:szCs w:val="24"/>
        </w:rPr>
        <w:t xml:space="preserve"> </w:t>
      </w:r>
      <w:r w:rsidR="00CE1224" w:rsidRPr="005B729C">
        <w:rPr>
          <w:rFonts w:ascii="Times New Roman" w:hAnsi="Times New Roman" w:cs="Times New Roman"/>
          <w:sz w:val="24"/>
          <w:szCs w:val="24"/>
        </w:rPr>
        <w:t>hasil</w:t>
      </w:r>
      <w:r w:rsidR="00FE72FD" w:rsidRPr="005B729C">
        <w:rPr>
          <w:rFonts w:ascii="Times New Roman" w:hAnsi="Times New Roman" w:cs="Times New Roman"/>
          <w:sz w:val="24"/>
          <w:szCs w:val="24"/>
        </w:rPr>
        <w:t xml:space="preserve"> hipotesis terdukung, </w:t>
      </w:r>
      <w:r w:rsidR="00CE1224" w:rsidRPr="005B729C">
        <w:rPr>
          <w:rFonts w:ascii="Times New Roman" w:hAnsi="Times New Roman" w:cs="Times New Roman"/>
          <w:sz w:val="24"/>
          <w:szCs w:val="24"/>
        </w:rPr>
        <w:t>disebabkan</w:t>
      </w:r>
      <w:r w:rsidR="00FE72FD" w:rsidRPr="005B729C">
        <w:rPr>
          <w:rFonts w:ascii="Times New Roman" w:hAnsi="Times New Roman" w:cs="Times New Roman"/>
          <w:sz w:val="24"/>
          <w:szCs w:val="24"/>
        </w:rPr>
        <w:t xml:space="preserve"> </w:t>
      </w:r>
      <w:r w:rsidR="00FE72FD" w:rsidRPr="005B729C">
        <w:rPr>
          <w:rFonts w:ascii="Times New Roman" w:hAnsi="Times New Roman" w:cs="Times New Roman"/>
          <w:i/>
          <w:sz w:val="24"/>
          <w:szCs w:val="24"/>
        </w:rPr>
        <w:t>T-Statistics</w:t>
      </w:r>
      <w:r w:rsidR="0003499E" w:rsidRPr="005B729C">
        <w:rPr>
          <w:rFonts w:ascii="Times New Roman" w:hAnsi="Times New Roman" w:cs="Times New Roman"/>
          <w:i/>
          <w:sz w:val="24"/>
          <w:szCs w:val="24"/>
        </w:rPr>
        <w:t xml:space="preserve"> </w:t>
      </w:r>
      <w:r w:rsidR="00FE72FD" w:rsidRPr="005B729C">
        <w:rPr>
          <w:rFonts w:ascii="Times New Roman" w:hAnsi="Times New Roman" w:cs="Times New Roman"/>
          <w:sz w:val="24"/>
          <w:szCs w:val="24"/>
          <w:lang w:val="id-ID"/>
        </w:rPr>
        <w:t>2</w:t>
      </w:r>
      <w:r w:rsidR="00CE1224" w:rsidRPr="005B729C">
        <w:rPr>
          <w:rFonts w:ascii="Times New Roman" w:hAnsi="Times New Roman" w:cs="Times New Roman"/>
          <w:sz w:val="24"/>
          <w:szCs w:val="24"/>
        </w:rPr>
        <w:t>,</w:t>
      </w:r>
      <w:r w:rsidR="0003499E" w:rsidRPr="005B729C">
        <w:rPr>
          <w:rFonts w:ascii="Times New Roman" w:hAnsi="Times New Roman" w:cs="Times New Roman"/>
          <w:sz w:val="24"/>
          <w:szCs w:val="24"/>
        </w:rPr>
        <w:t xml:space="preserve">796 </w:t>
      </w:r>
      <w:r w:rsidR="00FE72FD" w:rsidRPr="005B729C">
        <w:rPr>
          <w:rFonts w:ascii="Times New Roman" w:hAnsi="Times New Roman" w:cs="Times New Roman"/>
          <w:sz w:val="24"/>
          <w:szCs w:val="24"/>
        </w:rPr>
        <w:t xml:space="preserve">&gt; nilai T-tabel 1,64. </w:t>
      </w:r>
      <w:proofErr w:type="gramStart"/>
      <w:r w:rsidR="00FE72FD" w:rsidRPr="005B729C">
        <w:rPr>
          <w:rFonts w:ascii="Times New Roman" w:hAnsi="Times New Roman" w:cs="Times New Roman"/>
          <w:sz w:val="24"/>
          <w:szCs w:val="24"/>
        </w:rPr>
        <w:t>Hipotesis ini me</w:t>
      </w:r>
      <w:r w:rsidR="0000686A" w:rsidRPr="005B729C">
        <w:rPr>
          <w:rFonts w:ascii="Times New Roman" w:hAnsi="Times New Roman" w:cs="Times New Roman"/>
          <w:sz w:val="24"/>
          <w:szCs w:val="24"/>
        </w:rPr>
        <w:t>mperlihatkan</w:t>
      </w:r>
      <w:r w:rsidR="00FE72FD" w:rsidRPr="005B729C">
        <w:rPr>
          <w:rFonts w:ascii="Times New Roman" w:hAnsi="Times New Roman" w:cs="Times New Roman"/>
          <w:sz w:val="24"/>
          <w:szCs w:val="24"/>
        </w:rPr>
        <w:t xml:space="preserve"> bahwa </w:t>
      </w:r>
      <w:r w:rsidR="0003499E" w:rsidRPr="005B729C">
        <w:rPr>
          <w:rFonts w:ascii="Times New Roman" w:hAnsi="Times New Roman" w:cs="Times New Roman"/>
          <w:sz w:val="24"/>
          <w:szCs w:val="24"/>
        </w:rPr>
        <w:t xml:space="preserve">Dukungan Akademik </w:t>
      </w:r>
      <w:r w:rsidR="0000686A" w:rsidRPr="005B729C">
        <w:rPr>
          <w:rFonts w:ascii="Times New Roman" w:hAnsi="Times New Roman" w:cs="Times New Roman"/>
          <w:sz w:val="24"/>
          <w:szCs w:val="24"/>
        </w:rPr>
        <w:t>merupakan salah satu</w:t>
      </w:r>
      <w:r w:rsidR="00FE72FD" w:rsidRPr="005B729C">
        <w:rPr>
          <w:rFonts w:ascii="Times New Roman" w:hAnsi="Times New Roman" w:cs="Times New Roman"/>
          <w:sz w:val="24"/>
          <w:szCs w:val="24"/>
        </w:rPr>
        <w:t xml:space="preserve"> faktor yang </w:t>
      </w:r>
      <w:r w:rsidR="0000686A" w:rsidRPr="005B729C">
        <w:rPr>
          <w:rFonts w:ascii="Times New Roman" w:hAnsi="Times New Roman" w:cs="Times New Roman"/>
          <w:sz w:val="24"/>
          <w:szCs w:val="24"/>
        </w:rPr>
        <w:t>berpengaruh terhadap</w:t>
      </w:r>
      <w:r w:rsidR="00FE72FD" w:rsidRPr="005B729C">
        <w:rPr>
          <w:rFonts w:ascii="Times New Roman" w:hAnsi="Times New Roman" w:cs="Times New Roman"/>
          <w:sz w:val="24"/>
          <w:szCs w:val="24"/>
        </w:rPr>
        <w:t xml:space="preserve"> </w:t>
      </w:r>
      <w:r w:rsidR="0003499E" w:rsidRPr="005B729C">
        <w:rPr>
          <w:rFonts w:ascii="Times New Roman" w:hAnsi="Times New Roman" w:cs="Times New Roman"/>
          <w:sz w:val="24"/>
          <w:szCs w:val="24"/>
        </w:rPr>
        <w:t>Intensi kewirausahaan mahasiswa peserta BOSS</w:t>
      </w:r>
      <w:r w:rsidR="00FE72FD" w:rsidRPr="005B729C">
        <w:rPr>
          <w:rFonts w:ascii="Times New Roman" w:hAnsi="Times New Roman" w:cs="Times New Roman"/>
          <w:sz w:val="24"/>
          <w:szCs w:val="24"/>
        </w:rPr>
        <w:t>.</w:t>
      </w:r>
      <w:proofErr w:type="gramEnd"/>
      <w:r w:rsidR="00FE72FD" w:rsidRPr="005B729C">
        <w:rPr>
          <w:rFonts w:ascii="Times New Roman" w:hAnsi="Times New Roman" w:cs="Times New Roman"/>
          <w:sz w:val="24"/>
          <w:szCs w:val="24"/>
        </w:rPr>
        <w:t xml:space="preserve">  </w:t>
      </w:r>
      <w:proofErr w:type="gramStart"/>
      <w:r w:rsidR="009F55B5" w:rsidRPr="005B729C">
        <w:rPr>
          <w:rFonts w:ascii="Times New Roman" w:hAnsi="Times New Roman" w:cs="Times New Roman"/>
          <w:color w:val="000000" w:themeColor="text1"/>
          <w:sz w:val="24"/>
          <w:szCs w:val="24"/>
        </w:rPr>
        <w:t>H</w:t>
      </w:r>
      <w:r w:rsidR="00FE72FD" w:rsidRPr="005B729C">
        <w:rPr>
          <w:rFonts w:ascii="Times New Roman" w:hAnsi="Times New Roman" w:cs="Times New Roman"/>
          <w:color w:val="000000" w:themeColor="text1"/>
          <w:sz w:val="24"/>
          <w:szCs w:val="24"/>
        </w:rPr>
        <w:t xml:space="preserve">al ini sejalan dengan </w:t>
      </w:r>
      <w:r w:rsidR="009F55B5" w:rsidRPr="005B729C">
        <w:rPr>
          <w:rFonts w:ascii="Times New Roman" w:hAnsi="Times New Roman" w:cs="Times New Roman"/>
          <w:color w:val="000000" w:themeColor="text1"/>
          <w:sz w:val="24"/>
          <w:szCs w:val="24"/>
        </w:rPr>
        <w:t>Suharti dan Sirine</w:t>
      </w:r>
      <w:r w:rsidR="00FE72FD" w:rsidRPr="005B729C">
        <w:rPr>
          <w:rFonts w:ascii="Times New Roman" w:hAnsi="Times New Roman" w:cs="Times New Roman"/>
          <w:color w:val="000000" w:themeColor="text1"/>
          <w:sz w:val="24"/>
          <w:szCs w:val="24"/>
        </w:rPr>
        <w:t xml:space="preserve"> (201</w:t>
      </w:r>
      <w:r w:rsidR="009F55B5" w:rsidRPr="005B729C">
        <w:rPr>
          <w:rFonts w:ascii="Times New Roman" w:hAnsi="Times New Roman" w:cs="Times New Roman"/>
          <w:color w:val="000000" w:themeColor="text1"/>
          <w:sz w:val="24"/>
          <w:szCs w:val="24"/>
        </w:rPr>
        <w:t xml:space="preserve">1) serta Walipah dan Naim (2016) </w:t>
      </w:r>
      <w:r w:rsidR="00FE72FD" w:rsidRPr="005B729C">
        <w:rPr>
          <w:rFonts w:ascii="Times New Roman" w:hAnsi="Times New Roman" w:cs="Times New Roman"/>
          <w:color w:val="000000" w:themeColor="text1"/>
          <w:sz w:val="24"/>
          <w:szCs w:val="24"/>
        </w:rPr>
        <w:t>yang men</w:t>
      </w:r>
      <w:r w:rsidR="0000686A" w:rsidRPr="005B729C">
        <w:rPr>
          <w:rFonts w:ascii="Times New Roman" w:hAnsi="Times New Roman" w:cs="Times New Roman"/>
          <w:color w:val="000000" w:themeColor="text1"/>
          <w:sz w:val="24"/>
          <w:szCs w:val="24"/>
        </w:rPr>
        <w:t>jelaskan</w:t>
      </w:r>
      <w:r w:rsidR="00FE72FD" w:rsidRPr="005B729C">
        <w:rPr>
          <w:rFonts w:ascii="Times New Roman" w:hAnsi="Times New Roman" w:cs="Times New Roman"/>
          <w:color w:val="000000" w:themeColor="text1"/>
          <w:sz w:val="24"/>
          <w:szCs w:val="24"/>
        </w:rPr>
        <w:t xml:space="preserve"> bahwa </w:t>
      </w:r>
      <w:r w:rsidR="009F55B5" w:rsidRPr="005B729C">
        <w:rPr>
          <w:rFonts w:ascii="Times New Roman" w:hAnsi="Times New Roman" w:cs="Times New Roman"/>
          <w:color w:val="000000" w:themeColor="text1"/>
          <w:sz w:val="24"/>
          <w:szCs w:val="24"/>
        </w:rPr>
        <w:t xml:space="preserve">Dukungan Akademik </w:t>
      </w:r>
      <w:r w:rsidR="0000686A" w:rsidRPr="005B729C">
        <w:rPr>
          <w:rFonts w:ascii="Times New Roman" w:hAnsi="Times New Roman" w:cs="Times New Roman"/>
          <w:color w:val="000000" w:themeColor="text1"/>
          <w:sz w:val="24"/>
          <w:szCs w:val="24"/>
        </w:rPr>
        <w:t>ber</w:t>
      </w:r>
      <w:r w:rsidR="00FE72FD" w:rsidRPr="005B729C">
        <w:rPr>
          <w:rFonts w:ascii="Times New Roman" w:hAnsi="Times New Roman" w:cs="Times New Roman"/>
          <w:color w:val="000000" w:themeColor="text1"/>
          <w:sz w:val="24"/>
          <w:szCs w:val="24"/>
        </w:rPr>
        <w:t xml:space="preserve">pengaruh positif terhadap </w:t>
      </w:r>
      <w:r w:rsidR="009F55B5" w:rsidRPr="005B729C">
        <w:rPr>
          <w:rFonts w:ascii="Times New Roman" w:hAnsi="Times New Roman" w:cs="Times New Roman"/>
          <w:color w:val="000000" w:themeColor="text1"/>
          <w:sz w:val="24"/>
          <w:szCs w:val="24"/>
        </w:rPr>
        <w:t>intensi kewirausahaan mahasiswa.</w:t>
      </w:r>
      <w:proofErr w:type="gramEnd"/>
    </w:p>
    <w:p w:rsidR="00FE72FD" w:rsidRPr="005B729C" w:rsidRDefault="00FE72FD" w:rsidP="005B729C">
      <w:pPr>
        <w:pStyle w:val="ListParagraph"/>
        <w:tabs>
          <w:tab w:val="left" w:pos="1080"/>
        </w:tabs>
        <w:spacing w:after="0" w:line="240" w:lineRule="auto"/>
        <w:ind w:left="0"/>
        <w:jc w:val="both"/>
        <w:rPr>
          <w:rFonts w:ascii="Times New Roman" w:hAnsi="Times New Roman" w:cs="Times New Roman"/>
          <w:b/>
          <w:sz w:val="24"/>
          <w:szCs w:val="24"/>
        </w:rPr>
      </w:pPr>
      <w:r w:rsidRPr="005B729C">
        <w:rPr>
          <w:rFonts w:ascii="Times New Roman" w:hAnsi="Times New Roman" w:cs="Times New Roman"/>
          <w:b/>
          <w:sz w:val="24"/>
          <w:szCs w:val="24"/>
        </w:rPr>
        <w:t xml:space="preserve">Pengaruh </w:t>
      </w:r>
      <w:r w:rsidR="0003499E" w:rsidRPr="005B729C">
        <w:rPr>
          <w:rFonts w:ascii="Times New Roman" w:hAnsi="Times New Roman" w:cs="Times New Roman"/>
          <w:b/>
          <w:sz w:val="24"/>
          <w:szCs w:val="24"/>
        </w:rPr>
        <w:t xml:space="preserve">Dukungan Sosial </w:t>
      </w:r>
      <w:r w:rsidRPr="005B729C">
        <w:rPr>
          <w:rFonts w:ascii="Times New Roman" w:hAnsi="Times New Roman" w:cs="Times New Roman"/>
          <w:b/>
          <w:sz w:val="24"/>
          <w:szCs w:val="24"/>
        </w:rPr>
        <w:t xml:space="preserve">Terhadap </w:t>
      </w:r>
      <w:r w:rsidR="0003499E" w:rsidRPr="005B729C">
        <w:rPr>
          <w:rFonts w:ascii="Times New Roman" w:hAnsi="Times New Roman" w:cs="Times New Roman"/>
          <w:b/>
          <w:sz w:val="24"/>
          <w:szCs w:val="24"/>
        </w:rPr>
        <w:t>Intensi</w:t>
      </w:r>
    </w:p>
    <w:p w:rsidR="00FE72FD" w:rsidRPr="005B729C" w:rsidRDefault="00FE72FD" w:rsidP="005B729C">
      <w:pPr>
        <w:tabs>
          <w:tab w:val="left" w:pos="810"/>
        </w:tabs>
        <w:spacing w:after="0" w:line="240" w:lineRule="auto"/>
        <w:jc w:val="both"/>
        <w:rPr>
          <w:rFonts w:ascii="Times New Roman" w:hAnsi="Times New Roman" w:cs="Times New Roman"/>
          <w:color w:val="000000" w:themeColor="text1"/>
          <w:sz w:val="24"/>
          <w:szCs w:val="24"/>
        </w:rPr>
      </w:pPr>
      <w:r w:rsidRPr="005B729C">
        <w:rPr>
          <w:rFonts w:ascii="Times New Roman" w:hAnsi="Times New Roman" w:cs="Times New Roman"/>
          <w:sz w:val="24"/>
          <w:szCs w:val="24"/>
        </w:rPr>
        <w:tab/>
        <w:t xml:space="preserve">Hipotesis </w:t>
      </w:r>
      <w:r w:rsidRPr="005B729C">
        <w:rPr>
          <w:rFonts w:ascii="Times New Roman" w:hAnsi="Times New Roman" w:cs="Times New Roman"/>
          <w:sz w:val="24"/>
          <w:szCs w:val="24"/>
          <w:lang w:val="id-ID"/>
        </w:rPr>
        <w:t xml:space="preserve">kedua </w:t>
      </w:r>
      <w:r w:rsidR="0000686A" w:rsidRPr="005B729C">
        <w:rPr>
          <w:rFonts w:ascii="Times New Roman" w:hAnsi="Times New Roman" w:cs="Times New Roman"/>
          <w:sz w:val="24"/>
          <w:szCs w:val="24"/>
        </w:rPr>
        <w:t xml:space="preserve">yaitu </w:t>
      </w:r>
      <w:r w:rsidR="00062D9C" w:rsidRPr="005B729C">
        <w:rPr>
          <w:rFonts w:ascii="Times New Roman" w:hAnsi="Times New Roman" w:cs="Times New Roman"/>
          <w:sz w:val="24"/>
          <w:szCs w:val="24"/>
        </w:rPr>
        <w:t>Dukungan Sosial</w:t>
      </w:r>
      <w:r w:rsidRPr="005B729C">
        <w:rPr>
          <w:rFonts w:ascii="Times New Roman" w:hAnsi="Times New Roman" w:cs="Times New Roman"/>
          <w:sz w:val="24"/>
          <w:szCs w:val="24"/>
        </w:rPr>
        <w:t xml:space="preserve"> berpengaruh positif terhadap</w:t>
      </w:r>
      <w:r w:rsidRPr="005B729C">
        <w:rPr>
          <w:rFonts w:ascii="Times New Roman" w:hAnsi="Times New Roman" w:cs="Times New Roman"/>
          <w:sz w:val="24"/>
          <w:szCs w:val="24"/>
          <w:lang w:val="id-ID"/>
        </w:rPr>
        <w:t xml:space="preserve"> </w:t>
      </w:r>
      <w:r w:rsidR="00062D9C" w:rsidRPr="005B729C">
        <w:rPr>
          <w:rFonts w:ascii="Times New Roman" w:hAnsi="Times New Roman" w:cs="Times New Roman"/>
          <w:sz w:val="24"/>
          <w:szCs w:val="24"/>
        </w:rPr>
        <w:t>Intensi kewirausahaan mahasiswa peserta program Business Orientation at Super Suro (BOSS)</w:t>
      </w:r>
      <w:r w:rsidRPr="005B729C">
        <w:rPr>
          <w:rFonts w:ascii="Times New Roman" w:hAnsi="Times New Roman" w:cs="Times New Roman"/>
          <w:sz w:val="24"/>
          <w:szCs w:val="24"/>
        </w:rPr>
        <w:t>. Hasil uji hipotesis me</w:t>
      </w:r>
      <w:r w:rsidR="0000686A" w:rsidRPr="005B729C">
        <w:rPr>
          <w:rFonts w:ascii="Times New Roman" w:hAnsi="Times New Roman" w:cs="Times New Roman"/>
          <w:sz w:val="24"/>
          <w:szCs w:val="24"/>
        </w:rPr>
        <w:t>mperlihatkan</w:t>
      </w:r>
      <w:r w:rsidRPr="005B729C">
        <w:rPr>
          <w:rFonts w:ascii="Times New Roman" w:hAnsi="Times New Roman" w:cs="Times New Roman"/>
          <w:sz w:val="24"/>
          <w:szCs w:val="24"/>
        </w:rPr>
        <w:t xml:space="preserve"> path antara </w:t>
      </w:r>
      <w:r w:rsidR="00062D9C" w:rsidRPr="005B729C">
        <w:rPr>
          <w:rFonts w:ascii="Times New Roman" w:hAnsi="Times New Roman" w:cs="Times New Roman"/>
          <w:sz w:val="24"/>
          <w:szCs w:val="24"/>
        </w:rPr>
        <w:t>Dukungan Sosial</w:t>
      </w:r>
      <w:r w:rsidRPr="005B729C">
        <w:rPr>
          <w:rFonts w:ascii="Times New Roman" w:hAnsi="Times New Roman" w:cs="Times New Roman"/>
          <w:sz w:val="24"/>
          <w:szCs w:val="24"/>
        </w:rPr>
        <w:t xml:space="preserve"> dengan </w:t>
      </w:r>
      <w:r w:rsidR="00062D9C" w:rsidRPr="005B729C">
        <w:rPr>
          <w:rFonts w:ascii="Times New Roman" w:hAnsi="Times New Roman" w:cs="Times New Roman"/>
          <w:sz w:val="24"/>
          <w:szCs w:val="24"/>
        </w:rPr>
        <w:t>I</w:t>
      </w:r>
      <w:r w:rsidRPr="005B729C">
        <w:rPr>
          <w:rFonts w:ascii="Times New Roman" w:hAnsi="Times New Roman" w:cs="Times New Roman"/>
          <w:sz w:val="24"/>
          <w:szCs w:val="24"/>
        </w:rPr>
        <w:t>ntensi me</w:t>
      </w:r>
      <w:r w:rsidR="0000686A" w:rsidRPr="005B729C">
        <w:rPr>
          <w:rFonts w:ascii="Times New Roman" w:hAnsi="Times New Roman" w:cs="Times New Roman"/>
          <w:sz w:val="24"/>
          <w:szCs w:val="24"/>
        </w:rPr>
        <w:t>mpunyai</w:t>
      </w:r>
      <w:r w:rsidRPr="005B729C">
        <w:rPr>
          <w:rFonts w:ascii="Times New Roman" w:hAnsi="Times New Roman" w:cs="Times New Roman"/>
          <w:sz w:val="24"/>
          <w:szCs w:val="24"/>
        </w:rPr>
        <w:t xml:space="preserve"> nilai koefisien beta 0</w:t>
      </w:r>
      <w:r w:rsidR="00062D9C" w:rsidRPr="005B729C">
        <w:rPr>
          <w:rFonts w:ascii="Times New Roman" w:hAnsi="Times New Roman" w:cs="Times New Roman"/>
          <w:sz w:val="24"/>
          <w:szCs w:val="24"/>
        </w:rPr>
        <w:t>.354</w:t>
      </w:r>
      <w:r w:rsidRPr="005B729C">
        <w:rPr>
          <w:rFonts w:ascii="Times New Roman" w:hAnsi="Times New Roman" w:cs="Times New Roman"/>
          <w:sz w:val="24"/>
          <w:szCs w:val="24"/>
        </w:rPr>
        <w:t xml:space="preserve"> dan </w:t>
      </w:r>
      <w:r w:rsidRPr="005B729C">
        <w:rPr>
          <w:rFonts w:ascii="Times New Roman" w:hAnsi="Times New Roman" w:cs="Times New Roman"/>
          <w:i/>
          <w:sz w:val="24"/>
          <w:szCs w:val="24"/>
        </w:rPr>
        <w:t>T-Statistics</w:t>
      </w:r>
      <w:r w:rsidRPr="005B729C">
        <w:rPr>
          <w:rFonts w:ascii="Times New Roman" w:hAnsi="Times New Roman" w:cs="Times New Roman"/>
          <w:sz w:val="24"/>
          <w:szCs w:val="24"/>
        </w:rPr>
        <w:t xml:space="preserve"> sebesar </w:t>
      </w:r>
      <w:r w:rsidR="00062D9C" w:rsidRPr="005B729C">
        <w:rPr>
          <w:rFonts w:ascii="Times New Roman" w:hAnsi="Times New Roman" w:cs="Times New Roman"/>
          <w:sz w:val="24"/>
          <w:szCs w:val="24"/>
        </w:rPr>
        <w:t>2.910</w:t>
      </w:r>
      <w:r w:rsidRPr="005B729C">
        <w:rPr>
          <w:rFonts w:ascii="Times New Roman" w:hAnsi="Times New Roman" w:cs="Times New Roman"/>
          <w:sz w:val="24"/>
          <w:szCs w:val="24"/>
        </w:rPr>
        <w:t xml:space="preserve"> hal ini me</w:t>
      </w:r>
      <w:r w:rsidR="0000686A" w:rsidRPr="005B729C">
        <w:rPr>
          <w:rFonts w:ascii="Times New Roman" w:hAnsi="Times New Roman" w:cs="Times New Roman"/>
          <w:sz w:val="24"/>
          <w:szCs w:val="24"/>
        </w:rPr>
        <w:t>mperlihatkan</w:t>
      </w:r>
      <w:r w:rsidRPr="005B729C">
        <w:rPr>
          <w:rFonts w:ascii="Times New Roman" w:hAnsi="Times New Roman" w:cs="Times New Roman"/>
          <w:sz w:val="24"/>
          <w:szCs w:val="24"/>
        </w:rPr>
        <w:t xml:space="preserve"> bahwa hipotesis terdukung, karena nilai </w:t>
      </w:r>
      <w:r w:rsidRPr="005B729C">
        <w:rPr>
          <w:rFonts w:ascii="Times New Roman" w:hAnsi="Times New Roman" w:cs="Times New Roman"/>
          <w:i/>
          <w:sz w:val="24"/>
          <w:szCs w:val="24"/>
        </w:rPr>
        <w:t>T-Statistics</w:t>
      </w:r>
      <w:r w:rsidR="00062D9C" w:rsidRPr="005B729C">
        <w:rPr>
          <w:rFonts w:ascii="Times New Roman" w:hAnsi="Times New Roman" w:cs="Times New Roman"/>
          <w:i/>
          <w:sz w:val="24"/>
          <w:szCs w:val="24"/>
        </w:rPr>
        <w:t xml:space="preserve"> </w:t>
      </w:r>
      <w:r w:rsidR="00062D9C" w:rsidRPr="005B729C">
        <w:rPr>
          <w:rFonts w:ascii="Times New Roman" w:hAnsi="Times New Roman" w:cs="Times New Roman"/>
          <w:sz w:val="24"/>
          <w:szCs w:val="24"/>
        </w:rPr>
        <w:t xml:space="preserve">2.910 </w:t>
      </w:r>
      <w:r w:rsidRPr="005B729C">
        <w:rPr>
          <w:rFonts w:ascii="Times New Roman" w:hAnsi="Times New Roman" w:cs="Times New Roman"/>
          <w:sz w:val="24"/>
          <w:szCs w:val="24"/>
        </w:rPr>
        <w:t>&gt; nilai T-tabel 1,64. Hipotesis ini me</w:t>
      </w:r>
      <w:r w:rsidR="0000686A" w:rsidRPr="005B729C">
        <w:rPr>
          <w:rFonts w:ascii="Times New Roman" w:hAnsi="Times New Roman" w:cs="Times New Roman"/>
          <w:sz w:val="24"/>
          <w:szCs w:val="24"/>
        </w:rPr>
        <w:t>njelaskan</w:t>
      </w:r>
      <w:r w:rsidRPr="005B729C">
        <w:rPr>
          <w:rFonts w:ascii="Times New Roman" w:hAnsi="Times New Roman" w:cs="Times New Roman"/>
          <w:sz w:val="24"/>
          <w:szCs w:val="24"/>
        </w:rPr>
        <w:t xml:space="preserve"> bahwa </w:t>
      </w:r>
      <w:r w:rsidR="00062D9C" w:rsidRPr="005B729C">
        <w:rPr>
          <w:rFonts w:ascii="Times New Roman" w:hAnsi="Times New Roman" w:cs="Times New Roman"/>
          <w:sz w:val="24"/>
          <w:szCs w:val="24"/>
        </w:rPr>
        <w:t xml:space="preserve">Dukungan Sosial </w:t>
      </w:r>
      <w:r w:rsidR="0000686A" w:rsidRPr="005B729C">
        <w:rPr>
          <w:rFonts w:ascii="Times New Roman" w:hAnsi="Times New Roman" w:cs="Times New Roman"/>
          <w:sz w:val="24"/>
          <w:szCs w:val="24"/>
        </w:rPr>
        <w:t>merupakan bagian dari faktor-</w:t>
      </w:r>
      <w:r w:rsidRPr="005B729C">
        <w:rPr>
          <w:rFonts w:ascii="Times New Roman" w:hAnsi="Times New Roman" w:cs="Times New Roman"/>
          <w:sz w:val="24"/>
          <w:szCs w:val="24"/>
        </w:rPr>
        <w:t xml:space="preserve">faktor yang </w:t>
      </w:r>
      <w:r w:rsidR="0000686A" w:rsidRPr="005B729C">
        <w:rPr>
          <w:rFonts w:ascii="Times New Roman" w:hAnsi="Times New Roman" w:cs="Times New Roman"/>
          <w:sz w:val="24"/>
          <w:szCs w:val="24"/>
        </w:rPr>
        <w:t>ber</w:t>
      </w:r>
      <w:r w:rsidRPr="005B729C">
        <w:rPr>
          <w:rFonts w:ascii="Times New Roman" w:hAnsi="Times New Roman" w:cs="Times New Roman"/>
          <w:sz w:val="24"/>
          <w:szCs w:val="24"/>
        </w:rPr>
        <w:t>pengaruh</w:t>
      </w:r>
      <w:r w:rsidR="0000686A" w:rsidRPr="005B729C">
        <w:rPr>
          <w:rFonts w:ascii="Times New Roman" w:hAnsi="Times New Roman" w:cs="Times New Roman"/>
          <w:sz w:val="24"/>
          <w:szCs w:val="24"/>
        </w:rPr>
        <w:t xml:space="preserve"> terhadap</w:t>
      </w:r>
      <w:r w:rsidRPr="005B729C">
        <w:rPr>
          <w:rFonts w:ascii="Times New Roman" w:hAnsi="Times New Roman" w:cs="Times New Roman"/>
          <w:sz w:val="24"/>
          <w:szCs w:val="24"/>
        </w:rPr>
        <w:t xml:space="preserve"> intensi </w:t>
      </w:r>
      <w:r w:rsidR="00062D9C" w:rsidRPr="005B729C">
        <w:rPr>
          <w:rFonts w:ascii="Times New Roman" w:hAnsi="Times New Roman" w:cs="Times New Roman"/>
          <w:sz w:val="24"/>
          <w:szCs w:val="24"/>
        </w:rPr>
        <w:t>Intensi kewirausahaan mahasiswa yang telah mengikuti program Business Orientation at Super Suro (BOSS)</w:t>
      </w:r>
      <w:r w:rsidRPr="005B729C">
        <w:rPr>
          <w:rFonts w:ascii="Times New Roman" w:hAnsi="Times New Roman" w:cs="Times New Roman"/>
          <w:sz w:val="24"/>
          <w:szCs w:val="24"/>
        </w:rPr>
        <w:t xml:space="preserve">.  </w:t>
      </w:r>
      <w:proofErr w:type="gramStart"/>
      <w:r w:rsidR="00011643" w:rsidRPr="005B729C">
        <w:rPr>
          <w:rFonts w:ascii="Times New Roman" w:hAnsi="Times New Roman" w:cs="Times New Roman"/>
          <w:color w:val="000000" w:themeColor="text1"/>
          <w:sz w:val="24"/>
          <w:szCs w:val="24"/>
        </w:rPr>
        <w:t xml:space="preserve">Hal ini sejalan dengan </w:t>
      </w:r>
      <w:r w:rsidR="00993061" w:rsidRPr="005B729C">
        <w:rPr>
          <w:rFonts w:ascii="Times New Roman" w:hAnsi="Times New Roman" w:cs="Times New Roman"/>
          <w:color w:val="000000" w:themeColor="text1"/>
          <w:sz w:val="24"/>
          <w:szCs w:val="24"/>
        </w:rPr>
        <w:t>Wiyanto</w:t>
      </w:r>
      <w:r w:rsidR="00011643" w:rsidRPr="005B729C">
        <w:rPr>
          <w:rFonts w:ascii="Times New Roman" w:hAnsi="Times New Roman" w:cs="Times New Roman"/>
          <w:color w:val="000000" w:themeColor="text1"/>
          <w:sz w:val="24"/>
          <w:szCs w:val="24"/>
        </w:rPr>
        <w:t xml:space="preserve"> (201</w:t>
      </w:r>
      <w:r w:rsidR="00993061" w:rsidRPr="005B729C">
        <w:rPr>
          <w:rFonts w:ascii="Times New Roman" w:hAnsi="Times New Roman" w:cs="Times New Roman"/>
          <w:color w:val="000000" w:themeColor="text1"/>
          <w:sz w:val="24"/>
          <w:szCs w:val="24"/>
        </w:rPr>
        <w:t>5</w:t>
      </w:r>
      <w:r w:rsidR="00011643" w:rsidRPr="005B729C">
        <w:rPr>
          <w:rFonts w:ascii="Times New Roman" w:hAnsi="Times New Roman" w:cs="Times New Roman"/>
          <w:color w:val="000000" w:themeColor="text1"/>
          <w:sz w:val="24"/>
          <w:szCs w:val="24"/>
        </w:rPr>
        <w:t xml:space="preserve">) serta </w:t>
      </w:r>
      <w:r w:rsidR="00993061" w:rsidRPr="005B729C">
        <w:rPr>
          <w:rFonts w:ascii="Times New Roman" w:hAnsi="Times New Roman" w:cs="Times New Roman"/>
          <w:color w:val="000000" w:themeColor="text1"/>
          <w:sz w:val="24"/>
          <w:szCs w:val="24"/>
        </w:rPr>
        <w:t>Azwar</w:t>
      </w:r>
      <w:r w:rsidR="00011643" w:rsidRPr="005B729C">
        <w:rPr>
          <w:rFonts w:ascii="Times New Roman" w:hAnsi="Times New Roman" w:cs="Times New Roman"/>
          <w:color w:val="000000" w:themeColor="text1"/>
          <w:sz w:val="24"/>
          <w:szCs w:val="24"/>
        </w:rPr>
        <w:t xml:space="preserve"> (201</w:t>
      </w:r>
      <w:r w:rsidR="00993061" w:rsidRPr="005B729C">
        <w:rPr>
          <w:rFonts w:ascii="Times New Roman" w:hAnsi="Times New Roman" w:cs="Times New Roman"/>
          <w:color w:val="000000" w:themeColor="text1"/>
          <w:sz w:val="24"/>
          <w:szCs w:val="24"/>
        </w:rPr>
        <w:t>3</w:t>
      </w:r>
      <w:r w:rsidR="00011643" w:rsidRPr="005B729C">
        <w:rPr>
          <w:rFonts w:ascii="Times New Roman" w:hAnsi="Times New Roman" w:cs="Times New Roman"/>
          <w:color w:val="000000" w:themeColor="text1"/>
          <w:sz w:val="24"/>
          <w:szCs w:val="24"/>
        </w:rPr>
        <w:t>) yang menyatakan bahwa Dukungan Sosial memiliki pengaruh positif terhadap intensi kewirausahaan mahasiswa.</w:t>
      </w:r>
      <w:proofErr w:type="gramEnd"/>
    </w:p>
    <w:p w:rsidR="00CC1880" w:rsidRPr="005B729C" w:rsidRDefault="00CC1880" w:rsidP="005B729C">
      <w:pPr>
        <w:pStyle w:val="ListParagraph"/>
        <w:tabs>
          <w:tab w:val="left" w:pos="1080"/>
        </w:tabs>
        <w:spacing w:after="0" w:line="240" w:lineRule="auto"/>
        <w:ind w:left="0"/>
        <w:jc w:val="both"/>
        <w:rPr>
          <w:rFonts w:ascii="Times New Roman" w:hAnsi="Times New Roman" w:cs="Times New Roman"/>
          <w:b/>
          <w:sz w:val="24"/>
          <w:szCs w:val="24"/>
        </w:rPr>
      </w:pPr>
      <w:r w:rsidRPr="005B729C">
        <w:rPr>
          <w:rFonts w:ascii="Times New Roman" w:hAnsi="Times New Roman" w:cs="Times New Roman"/>
          <w:b/>
          <w:sz w:val="24"/>
          <w:szCs w:val="24"/>
        </w:rPr>
        <w:t>Pengaruh Environment Factor Support Terhadap Intensi</w:t>
      </w:r>
    </w:p>
    <w:p w:rsidR="00CC1880" w:rsidRPr="005B729C" w:rsidRDefault="005B729C" w:rsidP="005B729C">
      <w:pPr>
        <w:tabs>
          <w:tab w:val="left" w:pos="810"/>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ab/>
      </w:r>
      <w:r w:rsidR="00CC1880" w:rsidRPr="005B729C">
        <w:rPr>
          <w:rFonts w:ascii="Times New Roman" w:hAnsi="Times New Roman" w:cs="Times New Roman"/>
          <w:sz w:val="24"/>
          <w:szCs w:val="24"/>
        </w:rPr>
        <w:t xml:space="preserve">Hipotesis </w:t>
      </w:r>
      <w:r w:rsidR="00CC1880" w:rsidRPr="005B729C">
        <w:rPr>
          <w:rFonts w:ascii="Times New Roman" w:hAnsi="Times New Roman" w:cs="Times New Roman"/>
          <w:sz w:val="24"/>
          <w:szCs w:val="24"/>
          <w:lang w:val="id-ID"/>
        </w:rPr>
        <w:t>ke</w:t>
      </w:r>
      <w:r w:rsidR="00CC1880" w:rsidRPr="005B729C">
        <w:rPr>
          <w:rFonts w:ascii="Times New Roman" w:hAnsi="Times New Roman" w:cs="Times New Roman"/>
          <w:sz w:val="24"/>
          <w:szCs w:val="24"/>
        </w:rPr>
        <w:t>tiga</w:t>
      </w:r>
      <w:r w:rsidR="00CC1880" w:rsidRPr="005B729C">
        <w:rPr>
          <w:rFonts w:ascii="Times New Roman" w:hAnsi="Times New Roman" w:cs="Times New Roman"/>
          <w:sz w:val="24"/>
          <w:szCs w:val="24"/>
          <w:lang w:val="id-ID"/>
        </w:rPr>
        <w:t xml:space="preserve"> </w:t>
      </w:r>
      <w:r w:rsidR="0000686A" w:rsidRPr="005B729C">
        <w:rPr>
          <w:rFonts w:ascii="Times New Roman" w:hAnsi="Times New Roman" w:cs="Times New Roman"/>
          <w:sz w:val="24"/>
          <w:szCs w:val="24"/>
        </w:rPr>
        <w:t>yaitu</w:t>
      </w:r>
      <w:r w:rsidR="00CC1880" w:rsidRPr="005B729C">
        <w:rPr>
          <w:rFonts w:ascii="Times New Roman" w:hAnsi="Times New Roman" w:cs="Times New Roman"/>
          <w:sz w:val="24"/>
          <w:szCs w:val="24"/>
        </w:rPr>
        <w:t xml:space="preserve"> Environment Factor Support berpengaruh positif terhadap</w:t>
      </w:r>
      <w:r w:rsidR="00CC1880" w:rsidRPr="005B729C">
        <w:rPr>
          <w:rFonts w:ascii="Times New Roman" w:hAnsi="Times New Roman" w:cs="Times New Roman"/>
          <w:sz w:val="24"/>
          <w:szCs w:val="24"/>
          <w:lang w:val="id-ID"/>
        </w:rPr>
        <w:t xml:space="preserve"> </w:t>
      </w:r>
      <w:r w:rsidR="00CC1880" w:rsidRPr="005B729C">
        <w:rPr>
          <w:rFonts w:ascii="Times New Roman" w:hAnsi="Times New Roman" w:cs="Times New Roman"/>
          <w:sz w:val="24"/>
          <w:szCs w:val="24"/>
        </w:rPr>
        <w:t>Intensi kewirausahaan mahasiswa peserta program Business Orientation at Super Suro (BOSS). Hasil uji hipotesis me</w:t>
      </w:r>
      <w:r w:rsidR="0000686A" w:rsidRPr="005B729C">
        <w:rPr>
          <w:rFonts w:ascii="Times New Roman" w:hAnsi="Times New Roman" w:cs="Times New Roman"/>
          <w:sz w:val="24"/>
          <w:szCs w:val="24"/>
        </w:rPr>
        <w:t xml:space="preserve">mperlihatkan bahwa </w:t>
      </w:r>
      <w:r w:rsidR="00CC1880" w:rsidRPr="005B729C">
        <w:rPr>
          <w:rFonts w:ascii="Times New Roman" w:hAnsi="Times New Roman" w:cs="Times New Roman"/>
          <w:sz w:val="24"/>
          <w:szCs w:val="24"/>
        </w:rPr>
        <w:t>path antara Environment Factor Support dengan Intensi mem</w:t>
      </w:r>
      <w:r w:rsidR="0000686A" w:rsidRPr="005B729C">
        <w:rPr>
          <w:rFonts w:ascii="Times New Roman" w:hAnsi="Times New Roman" w:cs="Times New Roman"/>
          <w:sz w:val="24"/>
          <w:szCs w:val="24"/>
        </w:rPr>
        <w:t>punyai</w:t>
      </w:r>
      <w:r w:rsidR="00CC1880" w:rsidRPr="005B729C">
        <w:rPr>
          <w:rFonts w:ascii="Times New Roman" w:hAnsi="Times New Roman" w:cs="Times New Roman"/>
          <w:sz w:val="24"/>
          <w:szCs w:val="24"/>
        </w:rPr>
        <w:t xml:space="preserve"> nilai koefisien beta 0</w:t>
      </w:r>
      <w:r w:rsidR="0000686A" w:rsidRPr="005B729C">
        <w:rPr>
          <w:rFonts w:ascii="Times New Roman" w:hAnsi="Times New Roman" w:cs="Times New Roman"/>
          <w:sz w:val="24"/>
          <w:szCs w:val="24"/>
        </w:rPr>
        <w:t>,</w:t>
      </w:r>
      <w:r w:rsidR="00CC1880" w:rsidRPr="005B729C">
        <w:rPr>
          <w:rFonts w:ascii="Times New Roman" w:hAnsi="Times New Roman" w:cs="Times New Roman"/>
          <w:sz w:val="24"/>
          <w:szCs w:val="24"/>
        </w:rPr>
        <w:t xml:space="preserve">197 </w:t>
      </w:r>
      <w:r w:rsidR="0000686A" w:rsidRPr="005B729C">
        <w:rPr>
          <w:rFonts w:ascii="Times New Roman" w:hAnsi="Times New Roman" w:cs="Times New Roman"/>
          <w:sz w:val="24"/>
          <w:szCs w:val="24"/>
        </w:rPr>
        <w:t>serta</w:t>
      </w:r>
      <w:r w:rsidR="00CC1880" w:rsidRPr="005B729C">
        <w:rPr>
          <w:rFonts w:ascii="Times New Roman" w:hAnsi="Times New Roman" w:cs="Times New Roman"/>
          <w:sz w:val="24"/>
          <w:szCs w:val="24"/>
        </w:rPr>
        <w:t xml:space="preserve"> </w:t>
      </w:r>
      <w:r w:rsidR="00CC1880" w:rsidRPr="005B729C">
        <w:rPr>
          <w:rFonts w:ascii="Times New Roman" w:hAnsi="Times New Roman" w:cs="Times New Roman"/>
          <w:i/>
          <w:sz w:val="24"/>
          <w:szCs w:val="24"/>
        </w:rPr>
        <w:t>T-Statistics</w:t>
      </w:r>
      <w:r w:rsidR="00CC1880" w:rsidRPr="005B729C">
        <w:rPr>
          <w:rFonts w:ascii="Times New Roman" w:hAnsi="Times New Roman" w:cs="Times New Roman"/>
          <w:sz w:val="24"/>
          <w:szCs w:val="24"/>
        </w:rPr>
        <w:t xml:space="preserve"> sebesar 2.274 hal ini men</w:t>
      </w:r>
      <w:r w:rsidR="0000686A" w:rsidRPr="005B729C">
        <w:rPr>
          <w:rFonts w:ascii="Times New Roman" w:hAnsi="Times New Roman" w:cs="Times New Roman"/>
          <w:sz w:val="24"/>
          <w:szCs w:val="24"/>
        </w:rPr>
        <w:t>yatakan</w:t>
      </w:r>
      <w:r w:rsidR="00CC1880" w:rsidRPr="005B729C">
        <w:rPr>
          <w:rFonts w:ascii="Times New Roman" w:hAnsi="Times New Roman" w:cs="Times New Roman"/>
          <w:sz w:val="24"/>
          <w:szCs w:val="24"/>
        </w:rPr>
        <w:t xml:space="preserve"> bahwa hipotesis terdukung, </w:t>
      </w:r>
      <w:r w:rsidR="00D82BDF" w:rsidRPr="005B729C">
        <w:rPr>
          <w:rFonts w:ascii="Times New Roman" w:hAnsi="Times New Roman" w:cs="Times New Roman"/>
          <w:sz w:val="24"/>
          <w:szCs w:val="24"/>
        </w:rPr>
        <w:t>dikarenakan</w:t>
      </w:r>
      <w:r w:rsidR="00CC1880" w:rsidRPr="005B729C">
        <w:rPr>
          <w:rFonts w:ascii="Times New Roman" w:hAnsi="Times New Roman" w:cs="Times New Roman"/>
          <w:sz w:val="24"/>
          <w:szCs w:val="24"/>
        </w:rPr>
        <w:t xml:space="preserve"> nilai </w:t>
      </w:r>
      <w:r w:rsidR="00CC1880" w:rsidRPr="005B729C">
        <w:rPr>
          <w:rFonts w:ascii="Times New Roman" w:hAnsi="Times New Roman" w:cs="Times New Roman"/>
          <w:i/>
          <w:sz w:val="24"/>
          <w:szCs w:val="24"/>
        </w:rPr>
        <w:t xml:space="preserve">T-Statistics </w:t>
      </w:r>
      <w:r w:rsidR="00CC1880" w:rsidRPr="005B729C">
        <w:rPr>
          <w:rFonts w:ascii="Times New Roman" w:hAnsi="Times New Roman" w:cs="Times New Roman"/>
          <w:sz w:val="24"/>
          <w:szCs w:val="24"/>
        </w:rPr>
        <w:t>2</w:t>
      </w:r>
      <w:r w:rsidR="00D82BDF" w:rsidRPr="005B729C">
        <w:rPr>
          <w:rFonts w:ascii="Times New Roman" w:hAnsi="Times New Roman" w:cs="Times New Roman"/>
          <w:sz w:val="24"/>
          <w:szCs w:val="24"/>
        </w:rPr>
        <w:t>,</w:t>
      </w:r>
      <w:r w:rsidR="00CC1880" w:rsidRPr="005B729C">
        <w:rPr>
          <w:rFonts w:ascii="Times New Roman" w:hAnsi="Times New Roman" w:cs="Times New Roman"/>
          <w:sz w:val="24"/>
          <w:szCs w:val="24"/>
        </w:rPr>
        <w:t>274 &gt; nilai</w:t>
      </w:r>
      <w:r w:rsidR="00D82BDF" w:rsidRPr="005B729C">
        <w:rPr>
          <w:rFonts w:ascii="Times New Roman" w:hAnsi="Times New Roman" w:cs="Times New Roman"/>
          <w:sz w:val="24"/>
          <w:szCs w:val="24"/>
        </w:rPr>
        <w:t xml:space="preserve"> T-tabel 1,64. Hipotesis ini memperlihatkan</w:t>
      </w:r>
      <w:r w:rsidR="00CC1880" w:rsidRPr="005B729C">
        <w:rPr>
          <w:rFonts w:ascii="Times New Roman" w:hAnsi="Times New Roman" w:cs="Times New Roman"/>
          <w:sz w:val="24"/>
          <w:szCs w:val="24"/>
        </w:rPr>
        <w:t xml:space="preserve"> bahwa Environment Factor Support </w:t>
      </w:r>
      <w:r w:rsidR="00D82BDF" w:rsidRPr="005B729C">
        <w:rPr>
          <w:rFonts w:ascii="Times New Roman" w:hAnsi="Times New Roman" w:cs="Times New Roman"/>
          <w:sz w:val="24"/>
          <w:szCs w:val="24"/>
        </w:rPr>
        <w:t>merupakan sebagian dari faktor-</w:t>
      </w:r>
      <w:r w:rsidR="00CC1880" w:rsidRPr="005B729C">
        <w:rPr>
          <w:rFonts w:ascii="Times New Roman" w:hAnsi="Times New Roman" w:cs="Times New Roman"/>
          <w:sz w:val="24"/>
          <w:szCs w:val="24"/>
        </w:rPr>
        <w:t xml:space="preserve">faktor yang </w:t>
      </w:r>
      <w:r w:rsidR="00D82BDF" w:rsidRPr="005B729C">
        <w:rPr>
          <w:rFonts w:ascii="Times New Roman" w:hAnsi="Times New Roman" w:cs="Times New Roman"/>
          <w:sz w:val="24"/>
          <w:szCs w:val="24"/>
        </w:rPr>
        <w:lastRenderedPageBreak/>
        <w:t>berpengaruh terhadap</w:t>
      </w:r>
      <w:r w:rsidR="00CC1880" w:rsidRPr="005B729C">
        <w:rPr>
          <w:rFonts w:ascii="Times New Roman" w:hAnsi="Times New Roman" w:cs="Times New Roman"/>
          <w:sz w:val="24"/>
          <w:szCs w:val="24"/>
        </w:rPr>
        <w:t xml:space="preserve"> intensi Intensi kewirausahaan mahasiswa yang telah mengikuti program Business Orientation at Super Suro (BOSS).  </w:t>
      </w:r>
      <w:r w:rsidR="00011643" w:rsidRPr="005B729C">
        <w:rPr>
          <w:rFonts w:ascii="Times New Roman" w:hAnsi="Times New Roman" w:cs="Times New Roman"/>
          <w:color w:val="000000" w:themeColor="text1"/>
          <w:sz w:val="24"/>
          <w:szCs w:val="24"/>
        </w:rPr>
        <w:t>Hal ini sejalan dengan Suharti dan Sirine (2011) serta Walipah dan Naim (2016) yang menyatakan bahwa environment factor support memiliki pengaruh positif terhadap intensi kewirausahaan mahasiswa</w:t>
      </w:r>
      <w:r w:rsidR="00DB212C" w:rsidRPr="005B729C">
        <w:rPr>
          <w:rFonts w:ascii="Times New Roman" w:hAnsi="Times New Roman" w:cs="Times New Roman"/>
          <w:color w:val="000000" w:themeColor="text1"/>
          <w:sz w:val="24"/>
          <w:szCs w:val="24"/>
        </w:rPr>
        <w:t>.</w:t>
      </w:r>
    </w:p>
    <w:p w:rsidR="00FE72FD" w:rsidRPr="005B729C" w:rsidRDefault="005B729C" w:rsidP="005B729C">
      <w:pPr>
        <w:pStyle w:val="ListParagraph"/>
        <w:numPr>
          <w:ilvl w:val="0"/>
          <w:numId w:val="1"/>
        </w:numPr>
        <w:spacing w:after="0" w:line="240" w:lineRule="auto"/>
        <w:ind w:left="426" w:hanging="426"/>
        <w:jc w:val="both"/>
        <w:rPr>
          <w:rFonts w:ascii="Times New Roman" w:hAnsi="Times New Roman" w:cs="Times New Roman"/>
          <w:b/>
          <w:sz w:val="24"/>
          <w:szCs w:val="24"/>
          <w:lang w:val="id-ID"/>
        </w:rPr>
      </w:pPr>
      <w:r>
        <w:rPr>
          <w:rFonts w:ascii="Times New Roman" w:hAnsi="Times New Roman" w:cs="Times New Roman"/>
          <w:b/>
          <w:sz w:val="24"/>
          <w:szCs w:val="24"/>
          <w:lang w:val="id-ID"/>
        </w:rPr>
        <w:t>PENUTUP</w:t>
      </w:r>
    </w:p>
    <w:p w:rsidR="00FE72FD" w:rsidRPr="005B729C" w:rsidRDefault="005B729C" w:rsidP="005B729C">
      <w:pPr>
        <w:tabs>
          <w:tab w:val="left" w:pos="8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D82BDF" w:rsidRPr="005B729C">
        <w:rPr>
          <w:rFonts w:ascii="Times New Roman" w:hAnsi="Times New Roman" w:cs="Times New Roman"/>
          <w:sz w:val="24"/>
          <w:szCs w:val="24"/>
        </w:rPr>
        <w:t>Uraian pembahasan hipotesis diatas dapat disimpulkan bahwa</w:t>
      </w:r>
      <w:r w:rsidR="00FE72FD" w:rsidRPr="005B729C">
        <w:rPr>
          <w:rFonts w:ascii="Times New Roman" w:hAnsi="Times New Roman" w:cs="Times New Roman"/>
          <w:sz w:val="24"/>
          <w:szCs w:val="24"/>
        </w:rPr>
        <w:t xml:space="preserve">a hipotesis yang diajukan yakni </w:t>
      </w:r>
      <w:r w:rsidR="005C432E" w:rsidRPr="005B729C">
        <w:rPr>
          <w:rFonts w:ascii="Times New Roman" w:hAnsi="Times New Roman" w:cs="Times New Roman"/>
          <w:sz w:val="24"/>
          <w:szCs w:val="24"/>
        </w:rPr>
        <w:t>dukungan akademik, dukungan sosial dan environment factor support</w:t>
      </w:r>
      <w:r w:rsidR="00FE72FD" w:rsidRPr="005B729C">
        <w:rPr>
          <w:rFonts w:ascii="Times New Roman" w:hAnsi="Times New Roman" w:cs="Times New Roman"/>
          <w:sz w:val="24"/>
          <w:szCs w:val="24"/>
        </w:rPr>
        <w:t xml:space="preserve"> terdukung.</w:t>
      </w:r>
      <w:proofErr w:type="gramEnd"/>
      <w:r w:rsidR="00FE72FD" w:rsidRPr="005B729C">
        <w:rPr>
          <w:rFonts w:ascii="Times New Roman" w:hAnsi="Times New Roman" w:cs="Times New Roman"/>
          <w:sz w:val="24"/>
          <w:szCs w:val="24"/>
        </w:rPr>
        <w:t xml:space="preserve"> Penelitian ini menunjukkan bahwa </w:t>
      </w:r>
      <w:r w:rsidR="005C432E" w:rsidRPr="005B729C">
        <w:rPr>
          <w:rFonts w:ascii="Times New Roman" w:hAnsi="Times New Roman" w:cs="Times New Roman"/>
          <w:sz w:val="24"/>
          <w:szCs w:val="24"/>
        </w:rPr>
        <w:t xml:space="preserve">tinggi rendahnya dukungan akademik </w:t>
      </w:r>
      <w:r w:rsidR="00FE72FD" w:rsidRPr="005B729C">
        <w:rPr>
          <w:rFonts w:ascii="Times New Roman" w:hAnsi="Times New Roman" w:cs="Times New Roman"/>
          <w:sz w:val="24"/>
          <w:szCs w:val="24"/>
        </w:rPr>
        <w:t xml:space="preserve">mempengaruhi </w:t>
      </w:r>
      <w:r w:rsidR="005C432E" w:rsidRPr="005B729C">
        <w:rPr>
          <w:rFonts w:ascii="Times New Roman" w:hAnsi="Times New Roman" w:cs="Times New Roman"/>
          <w:sz w:val="24"/>
          <w:szCs w:val="24"/>
        </w:rPr>
        <w:t>intensi kewirausahaan mahasiswa setelah mengikuti program BOSS</w:t>
      </w:r>
      <w:r w:rsidR="00FE72FD" w:rsidRPr="005B729C">
        <w:rPr>
          <w:rFonts w:ascii="Times New Roman" w:hAnsi="Times New Roman" w:cs="Times New Roman"/>
          <w:sz w:val="24"/>
          <w:szCs w:val="24"/>
        </w:rPr>
        <w:t xml:space="preserve">. Semakin </w:t>
      </w:r>
      <w:r w:rsidR="005C432E" w:rsidRPr="005B729C">
        <w:rPr>
          <w:rFonts w:ascii="Times New Roman" w:hAnsi="Times New Roman" w:cs="Times New Roman"/>
          <w:sz w:val="24"/>
          <w:szCs w:val="24"/>
        </w:rPr>
        <w:t>tinggi dukungan akademik yang diperoleh mahasiswa di bangku perkuliahan</w:t>
      </w:r>
      <w:r w:rsidR="00FE72FD" w:rsidRPr="005B729C">
        <w:rPr>
          <w:rFonts w:ascii="Times New Roman" w:hAnsi="Times New Roman" w:cs="Times New Roman"/>
          <w:sz w:val="24"/>
          <w:szCs w:val="24"/>
        </w:rPr>
        <w:t xml:space="preserve">, maka semakin tinggi pula </w:t>
      </w:r>
      <w:r w:rsidR="005C432E" w:rsidRPr="005B729C">
        <w:rPr>
          <w:rFonts w:ascii="Times New Roman" w:hAnsi="Times New Roman" w:cs="Times New Roman"/>
          <w:sz w:val="24"/>
          <w:szCs w:val="24"/>
        </w:rPr>
        <w:t xml:space="preserve">intensi </w:t>
      </w:r>
      <w:proofErr w:type="gramStart"/>
      <w:r w:rsidR="005C432E" w:rsidRPr="005B729C">
        <w:rPr>
          <w:rFonts w:ascii="Times New Roman" w:hAnsi="Times New Roman" w:cs="Times New Roman"/>
          <w:sz w:val="24"/>
          <w:szCs w:val="24"/>
        </w:rPr>
        <w:t xml:space="preserve">kewirausahaan </w:t>
      </w:r>
      <w:r w:rsidR="00FE72FD" w:rsidRPr="005B729C">
        <w:rPr>
          <w:rFonts w:ascii="Times New Roman" w:hAnsi="Times New Roman" w:cs="Times New Roman"/>
          <w:sz w:val="24"/>
          <w:szCs w:val="24"/>
        </w:rPr>
        <w:t>.</w:t>
      </w:r>
      <w:proofErr w:type="gramEnd"/>
      <w:r w:rsidR="00FE72FD" w:rsidRPr="005B729C">
        <w:rPr>
          <w:rFonts w:ascii="Times New Roman" w:hAnsi="Times New Roman" w:cs="Times New Roman"/>
          <w:sz w:val="24"/>
          <w:szCs w:val="24"/>
        </w:rPr>
        <w:t xml:space="preserve"> </w:t>
      </w:r>
      <w:proofErr w:type="gramStart"/>
      <w:r w:rsidR="003F550D" w:rsidRPr="005B729C">
        <w:rPr>
          <w:rFonts w:ascii="Times New Roman" w:hAnsi="Times New Roman" w:cs="Times New Roman"/>
          <w:sz w:val="24"/>
          <w:szCs w:val="24"/>
        </w:rPr>
        <w:t>Dalam membentuk intensi kewirausahaan mahasiswa, aspek akademik</w:t>
      </w:r>
      <w:r w:rsidR="00FE72FD" w:rsidRPr="005B729C">
        <w:rPr>
          <w:rFonts w:ascii="Times New Roman" w:hAnsi="Times New Roman" w:cs="Times New Roman"/>
          <w:sz w:val="24"/>
          <w:szCs w:val="24"/>
        </w:rPr>
        <w:t xml:space="preserve"> merupakan salah satu instrumen </w:t>
      </w:r>
      <w:r w:rsidR="003F550D" w:rsidRPr="005B729C">
        <w:rPr>
          <w:rFonts w:ascii="Times New Roman" w:hAnsi="Times New Roman" w:cs="Times New Roman"/>
          <w:sz w:val="24"/>
          <w:szCs w:val="24"/>
        </w:rPr>
        <w:t>yang harus diprioritaskan oleh perguruan tinggi</w:t>
      </w:r>
      <w:r w:rsidR="00FE72FD" w:rsidRPr="005B729C">
        <w:rPr>
          <w:rFonts w:ascii="Times New Roman" w:hAnsi="Times New Roman" w:cs="Times New Roman"/>
          <w:sz w:val="24"/>
          <w:szCs w:val="24"/>
        </w:rPr>
        <w:t>.</w:t>
      </w:r>
      <w:proofErr w:type="gramEnd"/>
      <w:r w:rsidR="000E595A" w:rsidRPr="005B729C">
        <w:rPr>
          <w:rFonts w:ascii="Times New Roman" w:hAnsi="Times New Roman" w:cs="Times New Roman"/>
          <w:sz w:val="24"/>
          <w:szCs w:val="24"/>
        </w:rPr>
        <w:t xml:space="preserve"> </w:t>
      </w:r>
      <w:proofErr w:type="gramStart"/>
      <w:r w:rsidR="000E595A" w:rsidRPr="005B729C">
        <w:rPr>
          <w:rFonts w:ascii="Times New Roman" w:hAnsi="Times New Roman" w:cs="Times New Roman"/>
          <w:sz w:val="24"/>
          <w:szCs w:val="24"/>
        </w:rPr>
        <w:t>Aspek akademik menjadi salah satu strategi dalam mendukung mahasiswa untuk dilatih menjadi seorang entrepreneur.</w:t>
      </w:r>
      <w:proofErr w:type="gramEnd"/>
      <w:r w:rsidR="00FE72FD" w:rsidRPr="005B729C">
        <w:rPr>
          <w:rFonts w:ascii="Times New Roman" w:hAnsi="Times New Roman" w:cs="Times New Roman"/>
          <w:sz w:val="24"/>
          <w:szCs w:val="24"/>
          <w:lang w:val="id-ID"/>
        </w:rPr>
        <w:t xml:space="preserve"> Selain itu, faktor </w:t>
      </w:r>
      <w:r w:rsidR="000E595A" w:rsidRPr="005B729C">
        <w:rPr>
          <w:rFonts w:ascii="Times New Roman" w:hAnsi="Times New Roman" w:cs="Times New Roman"/>
          <w:sz w:val="24"/>
          <w:szCs w:val="24"/>
        </w:rPr>
        <w:t>dukungan sosial atau pengaruh positif yang diberikan oleh</w:t>
      </w:r>
      <w:r w:rsidR="00C0244C" w:rsidRPr="005B729C">
        <w:rPr>
          <w:rFonts w:ascii="Times New Roman" w:hAnsi="Times New Roman" w:cs="Times New Roman"/>
          <w:sz w:val="24"/>
          <w:szCs w:val="24"/>
        </w:rPr>
        <w:t xml:space="preserve"> orang-orang terdekat menjadi salah satu penentu besar kecilnya intensi kewirausahaan  mahasiswa. Mahasiswa </w:t>
      </w:r>
      <w:proofErr w:type="gramStart"/>
      <w:r w:rsidR="00C0244C" w:rsidRPr="005B729C">
        <w:rPr>
          <w:rFonts w:ascii="Times New Roman" w:hAnsi="Times New Roman" w:cs="Times New Roman"/>
          <w:sz w:val="24"/>
          <w:szCs w:val="24"/>
        </w:rPr>
        <w:t>akan</w:t>
      </w:r>
      <w:proofErr w:type="gramEnd"/>
      <w:r w:rsidR="00C0244C" w:rsidRPr="005B729C">
        <w:rPr>
          <w:rFonts w:ascii="Times New Roman" w:hAnsi="Times New Roman" w:cs="Times New Roman"/>
          <w:sz w:val="24"/>
          <w:szCs w:val="24"/>
        </w:rPr>
        <w:t xml:space="preserve"> lebih percaya diri untuk belajar menjadi wirausaha jika orang-orang sekitar memberikan dukungan dan semangat. </w:t>
      </w:r>
      <w:proofErr w:type="gramStart"/>
      <w:r w:rsidR="00C0244C" w:rsidRPr="005B729C">
        <w:rPr>
          <w:rFonts w:ascii="Times New Roman" w:hAnsi="Times New Roman" w:cs="Times New Roman"/>
          <w:sz w:val="24"/>
          <w:szCs w:val="24"/>
        </w:rPr>
        <w:t>Faktor selanjutnya adalah Environment Factor Support atau Faktor Dukungan Lingkungan.</w:t>
      </w:r>
      <w:proofErr w:type="gramEnd"/>
      <w:r w:rsidR="00C0244C" w:rsidRPr="005B729C">
        <w:rPr>
          <w:rFonts w:ascii="Times New Roman" w:hAnsi="Times New Roman" w:cs="Times New Roman"/>
          <w:sz w:val="24"/>
          <w:szCs w:val="24"/>
        </w:rPr>
        <w:t xml:space="preserve"> </w:t>
      </w:r>
      <w:proofErr w:type="gramStart"/>
      <w:r w:rsidR="00C0244C" w:rsidRPr="005B729C">
        <w:rPr>
          <w:rFonts w:ascii="Times New Roman" w:hAnsi="Times New Roman" w:cs="Times New Roman"/>
          <w:sz w:val="24"/>
          <w:szCs w:val="24"/>
        </w:rPr>
        <w:t>Faktor lingkungan secara khusus memberi pengaruh yang signifikan terhadap intensi kewirausahaan mahasiswa.</w:t>
      </w:r>
      <w:proofErr w:type="gramEnd"/>
      <w:r w:rsidR="00C0244C" w:rsidRPr="005B729C">
        <w:rPr>
          <w:rFonts w:ascii="Times New Roman" w:hAnsi="Times New Roman" w:cs="Times New Roman"/>
          <w:sz w:val="24"/>
          <w:szCs w:val="24"/>
        </w:rPr>
        <w:t xml:space="preserve"> Mahasiswa yang masih dalam proses menjadi wirausaha, lebih banyak mengedepankan </w:t>
      </w:r>
      <w:r w:rsidR="00B52087" w:rsidRPr="005B729C">
        <w:rPr>
          <w:rFonts w:ascii="Times New Roman" w:hAnsi="Times New Roman" w:cs="Times New Roman"/>
          <w:sz w:val="24"/>
          <w:szCs w:val="24"/>
        </w:rPr>
        <w:t xml:space="preserve">pola sebab akibat dalam memilih atau melakukan sebuah tindakan. </w:t>
      </w:r>
      <w:proofErr w:type="gramStart"/>
      <w:r w:rsidR="00B52087" w:rsidRPr="005B729C">
        <w:rPr>
          <w:rFonts w:ascii="Times New Roman" w:hAnsi="Times New Roman" w:cs="Times New Roman"/>
          <w:sz w:val="24"/>
          <w:szCs w:val="24"/>
        </w:rPr>
        <w:t>Dalam kaitannya menjadi wirausaha beberapa aspek yang sering dipikirkan adalah informasi, kondisi ekonomi, modal dan prosedur yang baik.</w:t>
      </w:r>
      <w:proofErr w:type="gramEnd"/>
      <w:r w:rsidR="00B52087" w:rsidRPr="005B729C">
        <w:rPr>
          <w:rFonts w:ascii="Times New Roman" w:hAnsi="Times New Roman" w:cs="Times New Roman"/>
          <w:sz w:val="24"/>
          <w:szCs w:val="24"/>
        </w:rPr>
        <w:t xml:space="preserve"> Jika mahasiswa memperoleh dukungan lingkungan yang baik, maka intens kewirausahaan mahasiswa </w:t>
      </w:r>
      <w:proofErr w:type="gramStart"/>
      <w:r w:rsidR="00B52087" w:rsidRPr="005B729C">
        <w:rPr>
          <w:rFonts w:ascii="Times New Roman" w:hAnsi="Times New Roman" w:cs="Times New Roman"/>
          <w:sz w:val="24"/>
          <w:szCs w:val="24"/>
        </w:rPr>
        <w:t>akan</w:t>
      </w:r>
      <w:proofErr w:type="gramEnd"/>
      <w:r w:rsidR="00B52087" w:rsidRPr="005B729C">
        <w:rPr>
          <w:rFonts w:ascii="Times New Roman" w:hAnsi="Times New Roman" w:cs="Times New Roman"/>
          <w:sz w:val="24"/>
          <w:szCs w:val="24"/>
        </w:rPr>
        <w:t xml:space="preserve"> semakin tinggi.</w:t>
      </w:r>
      <w:r w:rsidR="00FE72FD" w:rsidRPr="005B729C">
        <w:rPr>
          <w:rFonts w:ascii="Times New Roman" w:hAnsi="Times New Roman" w:cs="Times New Roman"/>
          <w:sz w:val="24"/>
          <w:szCs w:val="24"/>
        </w:rPr>
        <w:t xml:space="preserve"> Penelitian ini berkontribusi kepada </w:t>
      </w:r>
      <w:r w:rsidR="00E8267F" w:rsidRPr="005B729C">
        <w:rPr>
          <w:rFonts w:ascii="Times New Roman" w:hAnsi="Times New Roman" w:cs="Times New Roman"/>
          <w:sz w:val="24"/>
          <w:szCs w:val="24"/>
        </w:rPr>
        <w:t xml:space="preserve">pihak universitas untuk membuat strategi dan kebijakan dalam peningkatan kualitas program BOSS sehingga intensi mahasiswa untuk menjadi seorang wirausaha setelah mengikuti program tersebut semakin </w:t>
      </w:r>
      <w:r w:rsidR="00E83555" w:rsidRPr="005B729C">
        <w:rPr>
          <w:rFonts w:ascii="Times New Roman" w:hAnsi="Times New Roman" w:cs="Times New Roman"/>
          <w:sz w:val="24"/>
          <w:szCs w:val="24"/>
        </w:rPr>
        <w:t>baik</w:t>
      </w:r>
      <w:r w:rsidR="00E8267F" w:rsidRPr="005B729C">
        <w:rPr>
          <w:rFonts w:ascii="Times New Roman" w:hAnsi="Times New Roman" w:cs="Times New Roman"/>
          <w:sz w:val="24"/>
          <w:szCs w:val="24"/>
        </w:rPr>
        <w:t>.</w:t>
      </w:r>
    </w:p>
    <w:p w:rsidR="00FE72FD" w:rsidRPr="005B729C" w:rsidRDefault="00FE72FD" w:rsidP="005B729C">
      <w:pPr>
        <w:tabs>
          <w:tab w:val="left" w:pos="900"/>
        </w:tabs>
        <w:spacing w:after="0" w:line="240" w:lineRule="auto"/>
        <w:ind w:left="426" w:hanging="426"/>
        <w:jc w:val="both"/>
        <w:rPr>
          <w:rFonts w:ascii="Times New Roman" w:hAnsi="Times New Roman" w:cs="Times New Roman"/>
          <w:sz w:val="24"/>
          <w:szCs w:val="24"/>
          <w:lang w:val="id-ID"/>
        </w:rPr>
      </w:pPr>
      <w:r w:rsidRPr="005B729C">
        <w:rPr>
          <w:rFonts w:ascii="Times New Roman" w:hAnsi="Times New Roman" w:cs="Times New Roman"/>
          <w:sz w:val="24"/>
          <w:szCs w:val="24"/>
        </w:rPr>
        <w:tab/>
      </w:r>
      <w:r w:rsidRPr="005B729C">
        <w:rPr>
          <w:rFonts w:ascii="Times New Roman" w:hAnsi="Times New Roman" w:cs="Times New Roman"/>
          <w:sz w:val="24"/>
          <w:szCs w:val="24"/>
        </w:rPr>
        <w:tab/>
      </w:r>
    </w:p>
    <w:p w:rsidR="00FE72FD" w:rsidRPr="005B729C" w:rsidRDefault="00FE72FD" w:rsidP="005B729C">
      <w:pPr>
        <w:pStyle w:val="08-SUBJUDUL"/>
        <w:numPr>
          <w:ilvl w:val="0"/>
          <w:numId w:val="1"/>
        </w:numPr>
        <w:spacing w:before="0" w:after="0"/>
        <w:ind w:left="426" w:hanging="426"/>
        <w:jc w:val="both"/>
      </w:pPr>
      <w:r w:rsidRPr="005B729C">
        <w:t>DAFTAR PUSTAKA</w:t>
      </w:r>
    </w:p>
    <w:p w:rsidR="00FE72FD" w:rsidRPr="005B729C" w:rsidRDefault="00FE72FD" w:rsidP="005B729C">
      <w:pPr>
        <w:pStyle w:val="12-DaftarPustaka-isi"/>
        <w:spacing w:after="0"/>
        <w:rPr>
          <w:sz w:val="24"/>
        </w:rPr>
      </w:pPr>
      <w:r w:rsidRPr="005B729C">
        <w:rPr>
          <w:rFonts w:eastAsia="MinionPro-Regular"/>
          <w:sz w:val="24"/>
        </w:rPr>
        <w:t>Arikunto</w:t>
      </w:r>
      <w:r w:rsidRPr="005B729C">
        <w:rPr>
          <w:sz w:val="24"/>
        </w:rPr>
        <w:t xml:space="preserve"> Suharsimi, 2002, Prosedur </w:t>
      </w:r>
      <w:proofErr w:type="gramStart"/>
      <w:r w:rsidRPr="005B729C">
        <w:rPr>
          <w:sz w:val="24"/>
        </w:rPr>
        <w:t>Penelitian :</w:t>
      </w:r>
      <w:proofErr w:type="gramEnd"/>
      <w:r w:rsidRPr="005B729C">
        <w:rPr>
          <w:sz w:val="24"/>
        </w:rPr>
        <w:t xml:space="preserve"> Suatu Pendekatan Praktek. </w:t>
      </w:r>
      <w:proofErr w:type="gramStart"/>
      <w:r w:rsidRPr="005B729C">
        <w:rPr>
          <w:sz w:val="24"/>
        </w:rPr>
        <w:t>Jakarta :</w:t>
      </w:r>
      <w:proofErr w:type="gramEnd"/>
      <w:r w:rsidRPr="005B729C">
        <w:rPr>
          <w:sz w:val="24"/>
        </w:rPr>
        <w:t xml:space="preserve"> PT. Rineka Cipta.</w:t>
      </w:r>
    </w:p>
    <w:p w:rsidR="001E7F74" w:rsidRPr="005B729C" w:rsidRDefault="00FE72FD" w:rsidP="005B729C">
      <w:pPr>
        <w:spacing w:after="0" w:line="240" w:lineRule="auto"/>
        <w:ind w:left="720" w:hanging="720"/>
        <w:jc w:val="both"/>
        <w:rPr>
          <w:rFonts w:ascii="Times New Roman" w:hAnsi="Times New Roman" w:cs="Times New Roman"/>
          <w:sz w:val="24"/>
          <w:szCs w:val="24"/>
          <w:lang w:val="id-ID"/>
        </w:rPr>
      </w:pPr>
      <w:proofErr w:type="gramStart"/>
      <w:r w:rsidRPr="005B729C">
        <w:rPr>
          <w:rFonts w:ascii="Times New Roman" w:hAnsi="Times New Roman" w:cs="Times New Roman"/>
          <w:sz w:val="24"/>
          <w:szCs w:val="24"/>
        </w:rPr>
        <w:t>Sugiyono.</w:t>
      </w:r>
      <w:proofErr w:type="gramEnd"/>
      <w:r w:rsidRPr="005B729C">
        <w:rPr>
          <w:rFonts w:ascii="Times New Roman" w:hAnsi="Times New Roman" w:cs="Times New Roman"/>
          <w:sz w:val="24"/>
          <w:szCs w:val="24"/>
        </w:rPr>
        <w:t xml:space="preserve"> 2005. Metode Penelitian Bisnis. Bandung: CV. Alfabeta</w:t>
      </w:r>
    </w:p>
    <w:p w:rsidR="001E7F74" w:rsidRPr="005B729C" w:rsidRDefault="001E7F74" w:rsidP="005B729C">
      <w:pPr>
        <w:spacing w:after="0" w:line="240" w:lineRule="auto"/>
        <w:ind w:left="720" w:hanging="720"/>
        <w:jc w:val="both"/>
        <w:rPr>
          <w:rFonts w:ascii="Times New Roman" w:hAnsi="Times New Roman" w:cs="Times New Roman"/>
          <w:sz w:val="24"/>
          <w:szCs w:val="24"/>
          <w:lang w:val="id-ID"/>
        </w:rPr>
      </w:pPr>
      <w:r w:rsidRPr="005B729C">
        <w:rPr>
          <w:rFonts w:ascii="Times New Roman" w:hAnsi="Times New Roman" w:cs="Times New Roman"/>
          <w:bCs/>
          <w:sz w:val="24"/>
          <w:szCs w:val="24"/>
          <w:lang w:val="id-ID"/>
        </w:rPr>
        <w:t xml:space="preserve">Nawawi, Holil. 2019. </w:t>
      </w:r>
      <w:proofErr w:type="gramStart"/>
      <w:r w:rsidRPr="005B729C">
        <w:rPr>
          <w:rFonts w:ascii="Times New Roman" w:hAnsi="Times New Roman" w:cs="Times New Roman"/>
          <w:bCs/>
          <w:sz w:val="24"/>
          <w:szCs w:val="24"/>
        </w:rPr>
        <w:t>Pengangguran Dan Kemiskinan</w:t>
      </w:r>
      <w:r w:rsidRPr="005B729C">
        <w:rPr>
          <w:rFonts w:ascii="Times New Roman" w:hAnsi="Times New Roman" w:cs="Times New Roman"/>
          <w:bCs/>
          <w:sz w:val="24"/>
          <w:szCs w:val="24"/>
          <w:lang w:val="id-ID"/>
        </w:rPr>
        <w:t xml:space="preserve"> </w:t>
      </w:r>
      <w:r w:rsidRPr="005B729C">
        <w:rPr>
          <w:rFonts w:ascii="Times New Roman" w:hAnsi="Times New Roman" w:cs="Times New Roman"/>
          <w:bCs/>
          <w:sz w:val="24"/>
          <w:szCs w:val="24"/>
        </w:rPr>
        <w:t>Perspektif Ekonomi Islam</w:t>
      </w:r>
      <w:r w:rsidRPr="005B729C">
        <w:rPr>
          <w:rFonts w:ascii="Times New Roman" w:hAnsi="Times New Roman" w:cs="Times New Roman"/>
          <w:bCs/>
          <w:sz w:val="24"/>
          <w:szCs w:val="24"/>
          <w:lang w:val="id-ID"/>
        </w:rPr>
        <w:t>.</w:t>
      </w:r>
      <w:proofErr w:type="gramEnd"/>
      <w:r w:rsidRPr="005B729C">
        <w:rPr>
          <w:rFonts w:ascii="Times New Roman" w:hAnsi="Times New Roman" w:cs="Times New Roman"/>
          <w:bCs/>
          <w:sz w:val="24"/>
          <w:szCs w:val="24"/>
          <w:lang w:val="id-ID"/>
        </w:rPr>
        <w:t xml:space="preserve"> </w:t>
      </w:r>
      <w:r w:rsidRPr="005B729C">
        <w:rPr>
          <w:rFonts w:ascii="Times New Roman" w:hAnsi="Times New Roman" w:cs="Times New Roman"/>
          <w:sz w:val="24"/>
          <w:szCs w:val="24"/>
        </w:rPr>
        <w:t>Jurnal Qolamuna, Volume 4</w:t>
      </w:r>
    </w:p>
    <w:p w:rsidR="001E7F74" w:rsidRPr="005B729C" w:rsidRDefault="001E7F74" w:rsidP="005B729C">
      <w:pPr>
        <w:spacing w:after="0" w:line="240" w:lineRule="auto"/>
        <w:ind w:left="720" w:hanging="720"/>
        <w:jc w:val="both"/>
        <w:rPr>
          <w:rFonts w:ascii="Times New Roman" w:hAnsi="Times New Roman" w:cs="Times New Roman"/>
          <w:i/>
          <w:iCs/>
          <w:sz w:val="24"/>
          <w:szCs w:val="24"/>
          <w:lang w:val="id-ID"/>
        </w:rPr>
      </w:pPr>
      <w:r w:rsidRPr="005B729C">
        <w:rPr>
          <w:rFonts w:ascii="Times New Roman" w:hAnsi="Times New Roman" w:cs="Times New Roman"/>
          <w:sz w:val="24"/>
          <w:szCs w:val="24"/>
          <w:lang w:val="id-ID"/>
        </w:rPr>
        <w:t xml:space="preserve">Sumarsono, Hadi. 2013. </w:t>
      </w:r>
      <w:proofErr w:type="gramStart"/>
      <w:r w:rsidRPr="005B729C">
        <w:rPr>
          <w:rFonts w:ascii="Times New Roman" w:hAnsi="Times New Roman" w:cs="Times New Roman"/>
          <w:bCs/>
          <w:sz w:val="24"/>
          <w:szCs w:val="24"/>
        </w:rPr>
        <w:t>Faktor-Faktor Yang Mempengaruhi Intensi Wirausaha Mahasiswa Universitas Muhammadiyah Ponorogo</w:t>
      </w:r>
      <w:r w:rsidRPr="005B729C">
        <w:rPr>
          <w:rFonts w:ascii="Times New Roman" w:hAnsi="Times New Roman" w:cs="Times New Roman"/>
          <w:bCs/>
          <w:sz w:val="24"/>
          <w:szCs w:val="24"/>
          <w:lang w:val="id-ID"/>
        </w:rPr>
        <w:t>.</w:t>
      </w:r>
      <w:proofErr w:type="gramEnd"/>
      <w:r w:rsidRPr="005B729C">
        <w:rPr>
          <w:rFonts w:ascii="Times New Roman" w:hAnsi="Times New Roman" w:cs="Times New Roman"/>
          <w:bCs/>
          <w:sz w:val="24"/>
          <w:szCs w:val="24"/>
          <w:lang w:val="id-ID"/>
        </w:rPr>
        <w:t xml:space="preserve"> </w:t>
      </w:r>
      <w:r w:rsidRPr="005B729C">
        <w:rPr>
          <w:rFonts w:ascii="Times New Roman" w:hAnsi="Times New Roman" w:cs="Times New Roman"/>
          <w:sz w:val="24"/>
          <w:szCs w:val="24"/>
        </w:rPr>
        <w:t xml:space="preserve"> </w:t>
      </w:r>
      <w:r w:rsidRPr="005B729C">
        <w:rPr>
          <w:rFonts w:ascii="Times New Roman" w:hAnsi="Times New Roman" w:cs="Times New Roman"/>
          <w:i/>
          <w:iCs/>
          <w:sz w:val="24"/>
          <w:szCs w:val="24"/>
        </w:rPr>
        <w:t>Jurnal Ekuilibrium, Volume 11, Nomor 2,</w:t>
      </w:r>
    </w:p>
    <w:p w:rsidR="001E7F74" w:rsidRPr="005B729C" w:rsidRDefault="001E7F74" w:rsidP="005B729C">
      <w:pPr>
        <w:spacing w:after="0" w:line="240" w:lineRule="auto"/>
        <w:ind w:left="720" w:hanging="720"/>
        <w:jc w:val="both"/>
        <w:rPr>
          <w:rFonts w:ascii="Times New Roman" w:hAnsi="Times New Roman" w:cs="Times New Roman"/>
          <w:sz w:val="24"/>
          <w:szCs w:val="24"/>
        </w:rPr>
      </w:pPr>
      <w:proofErr w:type="gramStart"/>
      <w:r w:rsidRPr="005B729C">
        <w:rPr>
          <w:rFonts w:ascii="Times New Roman" w:hAnsi="Times New Roman" w:cs="Times New Roman"/>
          <w:bCs/>
          <w:sz w:val="24"/>
          <w:szCs w:val="24"/>
        </w:rPr>
        <w:t xml:space="preserve">Adhimursandi </w:t>
      </w:r>
      <w:r w:rsidRPr="005B729C">
        <w:rPr>
          <w:rFonts w:ascii="Times New Roman" w:hAnsi="Times New Roman" w:cs="Times New Roman"/>
          <w:bCs/>
          <w:sz w:val="24"/>
          <w:szCs w:val="24"/>
          <w:lang w:val="id-ID"/>
        </w:rPr>
        <w:t>,</w:t>
      </w:r>
      <w:proofErr w:type="gramEnd"/>
      <w:r w:rsidRPr="005B729C">
        <w:rPr>
          <w:rFonts w:ascii="Times New Roman" w:hAnsi="Times New Roman" w:cs="Times New Roman"/>
          <w:bCs/>
          <w:sz w:val="24"/>
          <w:szCs w:val="24"/>
          <w:lang w:val="id-ID"/>
        </w:rPr>
        <w:t xml:space="preserve"> </w:t>
      </w:r>
      <w:r w:rsidRPr="005B729C">
        <w:rPr>
          <w:rFonts w:ascii="Times New Roman" w:hAnsi="Times New Roman" w:cs="Times New Roman"/>
          <w:bCs/>
          <w:sz w:val="24"/>
          <w:szCs w:val="24"/>
        </w:rPr>
        <w:t xml:space="preserve">Doddy </w:t>
      </w:r>
      <w:r w:rsidRPr="005B729C">
        <w:rPr>
          <w:rFonts w:ascii="Times New Roman" w:hAnsi="Times New Roman" w:cs="Times New Roman"/>
          <w:bCs/>
          <w:sz w:val="24"/>
          <w:szCs w:val="24"/>
          <w:lang w:val="id-ID"/>
        </w:rPr>
        <w:t xml:space="preserve">. 2016. </w:t>
      </w:r>
      <w:proofErr w:type="gramStart"/>
      <w:r w:rsidRPr="005B729C">
        <w:rPr>
          <w:rFonts w:ascii="Times New Roman" w:hAnsi="Times New Roman" w:cs="Times New Roman"/>
          <w:bCs/>
          <w:sz w:val="24"/>
          <w:szCs w:val="24"/>
        </w:rPr>
        <w:t>Faktor-Faktor Yang Mempengaruhi Niat Kewirausahaan</w:t>
      </w:r>
      <w:r w:rsidRPr="005B729C">
        <w:rPr>
          <w:rFonts w:ascii="Times New Roman" w:hAnsi="Times New Roman" w:cs="Times New Roman"/>
          <w:bCs/>
          <w:sz w:val="24"/>
          <w:szCs w:val="24"/>
          <w:lang w:val="id-ID"/>
        </w:rPr>
        <w:t>.</w:t>
      </w:r>
      <w:proofErr w:type="gramEnd"/>
      <w:r w:rsidRPr="005B729C">
        <w:rPr>
          <w:rFonts w:ascii="Times New Roman" w:hAnsi="Times New Roman" w:cs="Times New Roman"/>
          <w:bCs/>
          <w:sz w:val="24"/>
          <w:szCs w:val="24"/>
          <w:lang w:val="id-ID"/>
        </w:rPr>
        <w:t xml:space="preserve"> </w:t>
      </w:r>
      <w:proofErr w:type="gramStart"/>
      <w:r w:rsidR="00607266" w:rsidRPr="005B729C">
        <w:rPr>
          <w:rFonts w:ascii="Times New Roman" w:hAnsi="Times New Roman" w:cs="Times New Roman"/>
          <w:color w:val="000000"/>
          <w:sz w:val="24"/>
          <w:szCs w:val="24"/>
        </w:rPr>
        <w:t xml:space="preserve">KINERJA </w:t>
      </w:r>
      <w:r w:rsidRPr="005B729C">
        <w:rPr>
          <w:rFonts w:ascii="Times New Roman" w:hAnsi="Times New Roman" w:cs="Times New Roman"/>
          <w:color w:val="000000"/>
          <w:sz w:val="24"/>
          <w:szCs w:val="24"/>
        </w:rPr>
        <w:t>:</w:t>
      </w:r>
      <w:proofErr w:type="gramEnd"/>
      <w:r w:rsidRPr="005B729C">
        <w:rPr>
          <w:rFonts w:ascii="Times New Roman" w:hAnsi="Times New Roman" w:cs="Times New Roman"/>
          <w:color w:val="000000"/>
          <w:sz w:val="24"/>
          <w:szCs w:val="24"/>
        </w:rPr>
        <w:t xml:space="preserve"> Jurnal Ekonomi Dan Manajemen, Volume 13, (1),</w:t>
      </w:r>
    </w:p>
    <w:p w:rsidR="00D333F3" w:rsidRPr="005B729C" w:rsidRDefault="001E7F74" w:rsidP="005B729C">
      <w:pPr>
        <w:spacing w:after="0" w:line="240" w:lineRule="auto"/>
        <w:ind w:left="720" w:hanging="720"/>
        <w:jc w:val="both"/>
        <w:rPr>
          <w:rFonts w:ascii="Times New Roman" w:eastAsia="Times New Roman" w:hAnsi="Times New Roman" w:cs="Times New Roman"/>
          <w:sz w:val="24"/>
          <w:szCs w:val="24"/>
        </w:rPr>
      </w:pPr>
      <w:r w:rsidRPr="005B729C">
        <w:rPr>
          <w:rFonts w:ascii="Times New Roman" w:eastAsia="Times New Roman" w:hAnsi="Times New Roman" w:cs="Times New Roman"/>
          <w:sz w:val="24"/>
          <w:szCs w:val="24"/>
          <w:lang w:val="id-ID"/>
        </w:rPr>
        <w:t xml:space="preserve">Walipah Dan Naim. 2016. </w:t>
      </w:r>
      <w:r w:rsidRPr="005B729C">
        <w:rPr>
          <w:rFonts w:ascii="Times New Roman" w:eastAsia="Times New Roman" w:hAnsi="Times New Roman" w:cs="Times New Roman"/>
          <w:sz w:val="24"/>
          <w:szCs w:val="24"/>
        </w:rPr>
        <w:t>Faktor–</w:t>
      </w:r>
      <w:r w:rsidRPr="005B729C">
        <w:rPr>
          <w:rFonts w:ascii="Times New Roman" w:eastAsia="Times New Roman" w:hAnsi="Times New Roman" w:cs="Times New Roman"/>
          <w:sz w:val="24"/>
          <w:szCs w:val="24"/>
          <w:lang w:val="id-ID"/>
        </w:rPr>
        <w:t xml:space="preserve"> </w:t>
      </w:r>
      <w:r w:rsidRPr="005B729C">
        <w:rPr>
          <w:rFonts w:ascii="Times New Roman" w:eastAsia="Times New Roman" w:hAnsi="Times New Roman" w:cs="Times New Roman"/>
          <w:sz w:val="24"/>
          <w:szCs w:val="24"/>
        </w:rPr>
        <w:t>Faktor Yang</w:t>
      </w:r>
      <w:r w:rsidRPr="005B729C">
        <w:rPr>
          <w:rFonts w:ascii="Times New Roman" w:eastAsia="Times New Roman" w:hAnsi="Times New Roman" w:cs="Times New Roman"/>
          <w:sz w:val="24"/>
          <w:szCs w:val="24"/>
          <w:lang w:val="id-ID"/>
        </w:rPr>
        <w:t xml:space="preserve"> </w:t>
      </w:r>
      <w:r w:rsidRPr="005B729C">
        <w:rPr>
          <w:rFonts w:ascii="Times New Roman" w:eastAsia="Times New Roman" w:hAnsi="Times New Roman" w:cs="Times New Roman"/>
          <w:sz w:val="24"/>
          <w:szCs w:val="24"/>
        </w:rPr>
        <w:t>Mempengaruhi</w:t>
      </w:r>
      <w:r w:rsidRPr="005B729C">
        <w:rPr>
          <w:rFonts w:ascii="Times New Roman" w:eastAsia="Times New Roman" w:hAnsi="Times New Roman" w:cs="Times New Roman"/>
          <w:sz w:val="24"/>
          <w:szCs w:val="24"/>
          <w:lang w:val="id-ID"/>
        </w:rPr>
        <w:t xml:space="preserve"> </w:t>
      </w:r>
      <w:r w:rsidRPr="005B729C">
        <w:rPr>
          <w:rFonts w:ascii="Times New Roman" w:eastAsia="Times New Roman" w:hAnsi="Times New Roman" w:cs="Times New Roman"/>
          <w:sz w:val="24"/>
          <w:szCs w:val="24"/>
        </w:rPr>
        <w:t>Niat</w:t>
      </w:r>
      <w:r w:rsidRPr="005B729C">
        <w:rPr>
          <w:rFonts w:ascii="Times New Roman" w:eastAsia="Times New Roman" w:hAnsi="Times New Roman" w:cs="Times New Roman"/>
          <w:sz w:val="24"/>
          <w:szCs w:val="24"/>
          <w:lang w:val="id-ID"/>
        </w:rPr>
        <w:t xml:space="preserve"> </w:t>
      </w:r>
      <w:r w:rsidRPr="005B729C">
        <w:rPr>
          <w:rFonts w:ascii="Times New Roman" w:eastAsia="Times New Roman" w:hAnsi="Times New Roman" w:cs="Times New Roman"/>
          <w:sz w:val="24"/>
          <w:szCs w:val="24"/>
        </w:rPr>
        <w:t>Berwirausaha</w:t>
      </w:r>
      <w:r w:rsidRPr="005B729C">
        <w:rPr>
          <w:rFonts w:ascii="Times New Roman" w:eastAsia="Times New Roman" w:hAnsi="Times New Roman" w:cs="Times New Roman"/>
          <w:sz w:val="24"/>
          <w:szCs w:val="24"/>
          <w:lang w:val="id-ID"/>
        </w:rPr>
        <w:t xml:space="preserve"> </w:t>
      </w:r>
      <w:proofErr w:type="gramStart"/>
      <w:r w:rsidRPr="005B729C">
        <w:rPr>
          <w:rFonts w:ascii="Times New Roman" w:eastAsia="Times New Roman" w:hAnsi="Times New Roman" w:cs="Times New Roman"/>
          <w:sz w:val="24"/>
          <w:szCs w:val="24"/>
        </w:rPr>
        <w:t xml:space="preserve">Mahasiswa </w:t>
      </w:r>
      <w:r w:rsidRPr="005B729C">
        <w:rPr>
          <w:rFonts w:ascii="Times New Roman" w:eastAsia="Times New Roman" w:hAnsi="Times New Roman" w:cs="Times New Roman"/>
          <w:sz w:val="24"/>
          <w:szCs w:val="24"/>
          <w:lang w:val="id-ID"/>
        </w:rPr>
        <w:t>.</w:t>
      </w:r>
      <w:proofErr w:type="gramEnd"/>
      <w:r w:rsidRPr="005B729C">
        <w:rPr>
          <w:rFonts w:ascii="Times New Roman" w:eastAsia="Times New Roman" w:hAnsi="Times New Roman" w:cs="Times New Roman"/>
          <w:sz w:val="24"/>
          <w:szCs w:val="24"/>
          <w:lang w:val="id-ID"/>
        </w:rPr>
        <w:t xml:space="preserve"> J</w:t>
      </w:r>
      <w:r w:rsidRPr="005B729C">
        <w:rPr>
          <w:rFonts w:ascii="Times New Roman" w:eastAsia="Times New Roman" w:hAnsi="Times New Roman" w:cs="Times New Roman"/>
          <w:sz w:val="24"/>
          <w:szCs w:val="24"/>
        </w:rPr>
        <w:t>urnal Ekonomi Modernisasi</w:t>
      </w:r>
      <w:r w:rsidRPr="005B729C">
        <w:rPr>
          <w:rFonts w:ascii="Times New Roman" w:eastAsia="Times New Roman" w:hAnsi="Times New Roman" w:cs="Times New Roman"/>
          <w:sz w:val="24"/>
          <w:szCs w:val="24"/>
          <w:lang w:val="id-ID"/>
        </w:rPr>
        <w:t xml:space="preserve"> (</w:t>
      </w:r>
      <w:r w:rsidRPr="005B729C">
        <w:rPr>
          <w:rFonts w:ascii="Times New Roman" w:eastAsia="Times New Roman" w:hAnsi="Times New Roman" w:cs="Times New Roman"/>
          <w:sz w:val="24"/>
          <w:szCs w:val="24"/>
        </w:rPr>
        <w:t>J</w:t>
      </w:r>
      <w:r w:rsidRPr="005B729C">
        <w:rPr>
          <w:rFonts w:ascii="Times New Roman" w:eastAsia="Times New Roman" w:hAnsi="Times New Roman" w:cs="Times New Roman"/>
          <w:sz w:val="24"/>
          <w:szCs w:val="24"/>
          <w:lang w:val="id-ID"/>
        </w:rPr>
        <w:t>EM)</w:t>
      </w:r>
      <w:r w:rsidRPr="005B729C">
        <w:rPr>
          <w:rFonts w:ascii="Times New Roman" w:eastAsia="Times New Roman" w:hAnsi="Times New Roman" w:cs="Times New Roman"/>
          <w:sz w:val="24"/>
          <w:szCs w:val="24"/>
        </w:rPr>
        <w:t xml:space="preserve"> 12,3) 1</w:t>
      </w:r>
    </w:p>
    <w:p w:rsidR="00D333F3" w:rsidRPr="005B729C" w:rsidRDefault="00D333F3" w:rsidP="005B729C">
      <w:pPr>
        <w:spacing w:after="0" w:line="240" w:lineRule="auto"/>
        <w:ind w:left="720" w:hanging="720"/>
        <w:jc w:val="both"/>
        <w:rPr>
          <w:rFonts w:ascii="Times New Roman" w:eastAsia="Times New Roman" w:hAnsi="Times New Roman" w:cs="Times New Roman"/>
          <w:sz w:val="24"/>
          <w:szCs w:val="24"/>
        </w:rPr>
      </w:pPr>
      <w:r w:rsidRPr="005B729C">
        <w:rPr>
          <w:rFonts w:ascii="Times New Roman" w:hAnsi="Times New Roman" w:cs="Times New Roman"/>
          <w:bCs/>
          <w:sz w:val="24"/>
          <w:szCs w:val="24"/>
        </w:rPr>
        <w:t>Wiyanto, Hendra.2015.  Dukungan Akademik Dan Dukungan Sosial Sebagai Prediktor Niat Berwirausaha Mahasiswa (Studi Pada Mahasiswa Peminatan Kewirausahaan Program Studi S1 Manajemen Fakultas Ekonomi Universitas Tarumanagara). Jurnal Manajemen/Volume Xix, No. 03, Oktober</w:t>
      </w:r>
    </w:p>
    <w:p w:rsidR="00607266" w:rsidRPr="005B729C" w:rsidRDefault="00D333F3" w:rsidP="005B729C">
      <w:pPr>
        <w:spacing w:after="0" w:line="240" w:lineRule="auto"/>
        <w:ind w:left="720" w:hanging="720"/>
        <w:jc w:val="both"/>
        <w:rPr>
          <w:rFonts w:ascii="Times New Roman" w:eastAsia="Times New Roman" w:hAnsi="Times New Roman" w:cs="Times New Roman"/>
          <w:sz w:val="24"/>
          <w:szCs w:val="24"/>
          <w:lang w:val="id-ID"/>
        </w:rPr>
      </w:pPr>
      <w:r w:rsidRPr="005B729C">
        <w:rPr>
          <w:rFonts w:ascii="Times New Roman" w:hAnsi="Times New Roman" w:cs="Times New Roman"/>
          <w:color w:val="231F20"/>
          <w:sz w:val="24"/>
          <w:szCs w:val="24"/>
        </w:rPr>
        <w:lastRenderedPageBreak/>
        <w:t xml:space="preserve">Budi Azwar. </w:t>
      </w:r>
      <w:proofErr w:type="gramStart"/>
      <w:r w:rsidRPr="005B729C">
        <w:rPr>
          <w:rFonts w:ascii="Times New Roman" w:hAnsi="Times New Roman" w:cs="Times New Roman"/>
          <w:color w:val="231F20"/>
          <w:sz w:val="24"/>
          <w:szCs w:val="24"/>
        </w:rPr>
        <w:t xml:space="preserve">2013. </w:t>
      </w:r>
      <w:r w:rsidRPr="005B729C">
        <w:rPr>
          <w:rFonts w:ascii="Times New Roman" w:hAnsi="Times New Roman" w:cs="Times New Roman"/>
          <w:bCs/>
          <w:color w:val="231F20"/>
          <w:sz w:val="24"/>
          <w:szCs w:val="24"/>
        </w:rPr>
        <w:t>Analisis Faktor-Faktor Yang Mempengaruhi Niat Kewirausahaan (</w:t>
      </w:r>
      <w:r w:rsidRPr="005B729C">
        <w:rPr>
          <w:rFonts w:ascii="Times New Roman" w:hAnsi="Times New Roman" w:cs="Times New Roman"/>
          <w:bCs/>
          <w:i/>
          <w:iCs/>
          <w:color w:val="231F20"/>
          <w:sz w:val="24"/>
          <w:szCs w:val="24"/>
        </w:rPr>
        <w:t>Entrepreneurial Intention</w:t>
      </w:r>
      <w:r w:rsidRPr="005B729C">
        <w:rPr>
          <w:rFonts w:ascii="Times New Roman" w:hAnsi="Times New Roman" w:cs="Times New Roman"/>
          <w:bCs/>
          <w:color w:val="231F20"/>
          <w:sz w:val="24"/>
          <w:szCs w:val="24"/>
        </w:rPr>
        <w:t>) (Studi Terhadap Mahasiswa Universitas Islam Negeri Suska Riau).</w:t>
      </w:r>
      <w:proofErr w:type="gramEnd"/>
      <w:r w:rsidRPr="005B729C">
        <w:rPr>
          <w:rFonts w:ascii="Times New Roman" w:hAnsi="Times New Roman" w:cs="Times New Roman"/>
          <w:bCs/>
          <w:color w:val="231F20"/>
          <w:sz w:val="24"/>
          <w:szCs w:val="24"/>
        </w:rPr>
        <w:t xml:space="preserve"> </w:t>
      </w:r>
      <w:r w:rsidRPr="005B729C">
        <w:rPr>
          <w:rFonts w:ascii="Times New Roman" w:hAnsi="Times New Roman" w:cs="Times New Roman"/>
          <w:color w:val="231F20"/>
          <w:sz w:val="24"/>
          <w:szCs w:val="24"/>
        </w:rPr>
        <w:t>Menara, Vol. 12 No. 1 Januari – Juni</w:t>
      </w:r>
    </w:p>
    <w:sectPr w:rsidR="00607266" w:rsidRPr="005B729C" w:rsidSect="00C16450">
      <w:headerReference w:type="default" r:id="rId9"/>
      <w:footerReference w:type="default" r:id="rId10"/>
      <w:pgSz w:w="12240" w:h="15840"/>
      <w:pgMar w:top="1440" w:right="1440" w:bottom="1440" w:left="1440" w:header="720" w:footer="720"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13E" w:rsidRDefault="0052213E" w:rsidP="005B729C">
      <w:pPr>
        <w:spacing w:after="0" w:line="240" w:lineRule="auto"/>
      </w:pPr>
      <w:r>
        <w:separator/>
      </w:r>
    </w:p>
  </w:endnote>
  <w:endnote w:type="continuationSeparator" w:id="0">
    <w:p w:rsidR="0052213E" w:rsidRDefault="0052213E" w:rsidP="005B7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S Mincho"/>
    <w:panose1 w:val="00000000000000000000"/>
    <w:charset w:val="80"/>
    <w:family w:val="auto"/>
    <w:notTrueType/>
    <w:pitch w:val="default"/>
    <w:sig w:usb0="00000000" w:usb1="08070000" w:usb2="00000010" w:usb3="00000000" w:csb0="0002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041184"/>
      <w:docPartObj>
        <w:docPartGallery w:val="Page Numbers (Bottom of Page)"/>
        <w:docPartUnique/>
      </w:docPartObj>
    </w:sdtPr>
    <w:sdtEndPr>
      <w:rPr>
        <w:noProof/>
      </w:rPr>
    </w:sdtEndPr>
    <w:sdtContent>
      <w:p w:rsidR="00C16450" w:rsidRDefault="00C16450">
        <w:pPr>
          <w:pStyle w:val="Footer"/>
          <w:jc w:val="right"/>
        </w:pPr>
        <w:r>
          <w:fldChar w:fldCharType="begin"/>
        </w:r>
        <w:r>
          <w:instrText xml:space="preserve"> PAGE   \* MERGEFORMAT </w:instrText>
        </w:r>
        <w:r>
          <w:fldChar w:fldCharType="separate"/>
        </w:r>
        <w:r w:rsidR="000A0019">
          <w:rPr>
            <w:noProof/>
          </w:rPr>
          <w:t>9</w:t>
        </w:r>
        <w:r>
          <w:rPr>
            <w:noProof/>
          </w:rPr>
          <w:fldChar w:fldCharType="end"/>
        </w:r>
      </w:p>
    </w:sdtContent>
  </w:sdt>
  <w:p w:rsidR="00C16450" w:rsidRDefault="00C164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13E" w:rsidRDefault="0052213E" w:rsidP="005B729C">
      <w:pPr>
        <w:spacing w:after="0" w:line="240" w:lineRule="auto"/>
      </w:pPr>
      <w:r>
        <w:separator/>
      </w:r>
    </w:p>
  </w:footnote>
  <w:footnote w:type="continuationSeparator" w:id="0">
    <w:p w:rsidR="0052213E" w:rsidRDefault="0052213E" w:rsidP="005B72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9C" w:rsidRDefault="005B729C" w:rsidP="005B729C">
    <w:pPr>
      <w:pStyle w:val="Header"/>
      <w:tabs>
        <w:tab w:val="right" w:pos="8931"/>
        <w:tab w:val="left" w:pos="9072"/>
      </w:tabs>
      <w:ind w:right="119"/>
      <w:jc w:val="right"/>
      <w:rPr>
        <w:rFonts w:ascii="Times New Roman" w:hAnsi="Times New Roman"/>
        <w:b/>
        <w:sz w:val="24"/>
        <w:szCs w:val="24"/>
        <w:lang w:val="id-ID"/>
      </w:rPr>
    </w:pPr>
    <w:r w:rsidRPr="00197D71">
      <w:rPr>
        <w:rFonts w:ascii="Times New Roman" w:hAnsi="Times New Roman"/>
        <w:b/>
        <w:sz w:val="24"/>
        <w:szCs w:val="24"/>
        <w:lang w:val="id-ID"/>
      </w:rPr>
      <w:t>ISOQUANT: Jurnal Ekonomi, Manajemen dan Akuntansi</w:t>
    </w:r>
  </w:p>
  <w:p w:rsidR="005B729C" w:rsidRDefault="000A0019" w:rsidP="005B729C">
    <w:pPr>
      <w:pStyle w:val="Header"/>
      <w:tabs>
        <w:tab w:val="right" w:pos="7655"/>
        <w:tab w:val="right" w:pos="8931"/>
      </w:tabs>
      <w:ind w:right="119"/>
      <w:jc w:val="right"/>
      <w:rPr>
        <w:rFonts w:ascii="Times New Roman" w:hAnsi="Times New Roman"/>
        <w:sz w:val="24"/>
        <w:szCs w:val="24"/>
        <w:lang w:val="id-ID"/>
      </w:rPr>
    </w:pPr>
    <w:hyperlink r:id="rId1" w:history="1">
      <w:r w:rsidR="005B729C" w:rsidRPr="00BD72C3">
        <w:rPr>
          <w:rStyle w:val="Hyperlink"/>
          <w:rFonts w:ascii="Times New Roman" w:hAnsi="Times New Roman"/>
          <w:sz w:val="24"/>
          <w:szCs w:val="24"/>
        </w:rPr>
        <w:t>http://studentjournal.umpo.ac.id/index.php/isoquant</w:t>
      </w:r>
    </w:hyperlink>
  </w:p>
  <w:p w:rsidR="005B729C" w:rsidRPr="00197D71" w:rsidRDefault="005B729C" w:rsidP="005B729C">
    <w:pPr>
      <w:pStyle w:val="Header"/>
      <w:tabs>
        <w:tab w:val="right" w:pos="8931"/>
      </w:tabs>
      <w:ind w:right="119"/>
      <w:jc w:val="right"/>
      <w:rPr>
        <w:rFonts w:ascii="Times New Roman" w:hAnsi="Times New Roman"/>
        <w:sz w:val="24"/>
        <w:szCs w:val="24"/>
        <w:lang w:val="id-ID"/>
      </w:rPr>
    </w:pPr>
    <w:proofErr w:type="gramStart"/>
    <w:r w:rsidRPr="00197D71">
      <w:rPr>
        <w:rFonts w:ascii="Times New Roman" w:hAnsi="Times New Roman"/>
        <w:sz w:val="24"/>
        <w:szCs w:val="24"/>
      </w:rPr>
      <w:t>ISSN</w:t>
    </w:r>
    <w:r w:rsidRPr="00197D71">
      <w:rPr>
        <w:rFonts w:ascii="Times New Roman" w:hAnsi="Times New Roman"/>
        <w:sz w:val="24"/>
        <w:szCs w:val="24"/>
        <w:lang w:val="en-GB"/>
      </w:rPr>
      <w:t xml:space="preserve"> :</w:t>
    </w:r>
    <w:proofErr w:type="gramEnd"/>
    <w:r w:rsidRPr="00197D71">
      <w:rPr>
        <w:rFonts w:ascii="Times New Roman" w:hAnsi="Times New Roman"/>
        <w:sz w:val="24"/>
        <w:szCs w:val="24"/>
        <w:lang w:val="en-GB"/>
      </w:rPr>
      <w:t xml:space="preserve"> </w:t>
    </w:r>
    <w:r w:rsidRPr="00197D71">
      <w:rPr>
        <w:rFonts w:ascii="Times New Roman" w:hAnsi="Times New Roman"/>
        <w:sz w:val="24"/>
        <w:szCs w:val="24"/>
        <w:lang w:val="id-ID"/>
      </w:rPr>
      <w:t>25987496,</w:t>
    </w:r>
    <w:r w:rsidRPr="00197D71">
      <w:rPr>
        <w:rFonts w:ascii="Times New Roman" w:hAnsi="Times New Roman"/>
        <w:sz w:val="24"/>
        <w:szCs w:val="24"/>
        <w:lang w:val="en-GB"/>
      </w:rPr>
      <w:t xml:space="preserve"> E-</w:t>
    </w:r>
    <w:r w:rsidRPr="00197D71">
      <w:rPr>
        <w:rFonts w:ascii="Times New Roman" w:hAnsi="Times New Roman"/>
        <w:sz w:val="24"/>
        <w:szCs w:val="24"/>
      </w:rPr>
      <w:t xml:space="preserve"> ISSN</w:t>
    </w:r>
    <w:r w:rsidRPr="00197D71">
      <w:rPr>
        <w:rFonts w:ascii="Times New Roman" w:hAnsi="Times New Roman"/>
        <w:sz w:val="24"/>
        <w:szCs w:val="24"/>
        <w:lang w:val="en-GB"/>
      </w:rPr>
      <w:t xml:space="preserve"> : </w:t>
    </w:r>
    <w:r w:rsidRPr="00197D71">
      <w:rPr>
        <w:rFonts w:ascii="Times New Roman" w:hAnsi="Times New Roman"/>
        <w:sz w:val="24"/>
        <w:szCs w:val="24"/>
        <w:lang w:val="id-ID"/>
      </w:rPr>
      <w:t>25990578</w:t>
    </w:r>
  </w:p>
  <w:p w:rsidR="005B729C" w:rsidRPr="009B6992" w:rsidRDefault="005B729C" w:rsidP="005B729C">
    <w:pPr>
      <w:pStyle w:val="Header"/>
      <w:tabs>
        <w:tab w:val="right" w:pos="8931"/>
      </w:tabs>
      <w:ind w:right="119"/>
      <w:jc w:val="right"/>
      <w:rPr>
        <w:rFonts w:ascii="Times New Roman" w:hAnsi="Times New Roman"/>
        <w:sz w:val="24"/>
        <w:szCs w:val="24"/>
        <w:lang w:val="id-ID"/>
      </w:rPr>
    </w:pPr>
    <w:r w:rsidRPr="00197D71">
      <w:rPr>
        <w:rFonts w:ascii="Times New Roman" w:hAnsi="Times New Roman"/>
        <w:sz w:val="24"/>
        <w:szCs w:val="24"/>
        <w:lang w:val="en-GB"/>
      </w:rPr>
      <w:t xml:space="preserve">Vol. </w:t>
    </w:r>
    <w:proofErr w:type="gramStart"/>
    <w:r w:rsidR="008322F2">
      <w:rPr>
        <w:rFonts w:ascii="Times New Roman" w:hAnsi="Times New Roman"/>
        <w:sz w:val="24"/>
        <w:szCs w:val="24"/>
        <w:lang w:val="id-ID"/>
      </w:rPr>
      <w:t>x</w:t>
    </w:r>
    <w:r w:rsidRPr="00197D71">
      <w:rPr>
        <w:rFonts w:ascii="Times New Roman" w:hAnsi="Times New Roman"/>
        <w:sz w:val="24"/>
        <w:szCs w:val="24"/>
        <w:lang w:val="en-GB"/>
      </w:rPr>
      <w:t xml:space="preserve">  No</w:t>
    </w:r>
    <w:proofErr w:type="gramEnd"/>
    <w:r w:rsidRPr="00197D71">
      <w:rPr>
        <w:rFonts w:ascii="Times New Roman" w:hAnsi="Times New Roman"/>
        <w:sz w:val="24"/>
        <w:szCs w:val="24"/>
        <w:lang w:val="en-GB"/>
      </w:rPr>
      <w:t xml:space="preserve">. </w:t>
    </w:r>
    <w:r w:rsidR="008322F2">
      <w:rPr>
        <w:rFonts w:ascii="Times New Roman" w:hAnsi="Times New Roman"/>
        <w:sz w:val="24"/>
        <w:szCs w:val="24"/>
        <w:lang w:val="id-ID"/>
      </w:rPr>
      <w:t>x</w:t>
    </w:r>
    <w:r w:rsidRPr="00197D71">
      <w:rPr>
        <w:rFonts w:ascii="Times New Roman" w:hAnsi="Times New Roman"/>
        <w:sz w:val="24"/>
        <w:szCs w:val="24"/>
        <w:lang w:val="en-GB"/>
      </w:rPr>
      <w:t xml:space="preserve"> </w:t>
    </w:r>
    <w:r>
      <w:rPr>
        <w:rFonts w:ascii="Times New Roman" w:hAnsi="Times New Roman"/>
        <w:sz w:val="24"/>
        <w:szCs w:val="24"/>
        <w:lang w:val="id-ID"/>
      </w:rPr>
      <w:t xml:space="preserve">Oktober </w:t>
    </w:r>
    <w:r w:rsidRPr="00197D71">
      <w:rPr>
        <w:rFonts w:ascii="Times New Roman" w:hAnsi="Times New Roman"/>
        <w:sz w:val="24"/>
        <w:szCs w:val="24"/>
        <w:lang w:val="en-GB"/>
      </w:rPr>
      <w:t>20</w:t>
    </w:r>
    <w:r w:rsidR="008322F2">
      <w:rPr>
        <w:rFonts w:ascii="Times New Roman" w:hAnsi="Times New Roman"/>
        <w:sz w:val="24"/>
        <w:szCs w:val="24"/>
        <w:lang w:val="id-ID"/>
      </w:rPr>
      <w:t>xx</w:t>
    </w:r>
  </w:p>
  <w:p w:rsidR="005B729C" w:rsidRPr="005B729C" w:rsidRDefault="005B729C" w:rsidP="005B729C">
    <w:pPr>
      <w:pStyle w:val="Header"/>
      <w:tabs>
        <w:tab w:val="right" w:pos="8931"/>
      </w:tabs>
      <w:ind w:right="119"/>
      <w:jc w:val="right"/>
      <w:rPr>
        <w:rFonts w:ascii="Times New Roman" w:hAnsi="Times New Roman"/>
        <w:sz w:val="24"/>
        <w:szCs w:val="24"/>
        <w:lang w:val="id-ID"/>
      </w:rPr>
    </w:pPr>
    <w:r>
      <w:rPr>
        <w:rFonts w:ascii="Times New Roman" w:hAnsi="Times New Roman"/>
        <w:sz w:val="24"/>
        <w:szCs w:val="24"/>
        <w:lang w:val="id-ID"/>
      </w:rPr>
      <w:t xml:space="preserve">Hal: </w:t>
    </w:r>
    <w:r w:rsidR="008322F2">
      <w:rPr>
        <w:rFonts w:ascii="Times New Roman" w:hAnsi="Times New Roman"/>
        <w:sz w:val="24"/>
        <w:szCs w:val="24"/>
        <w:lang w:val="id-ID"/>
      </w:rPr>
      <w:t>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C43EB"/>
    <w:multiLevelType w:val="hybridMultilevel"/>
    <w:tmpl w:val="2FF64C0A"/>
    <w:lvl w:ilvl="0" w:tplc="A70E3D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07D"/>
    <w:rsid w:val="000002E9"/>
    <w:rsid w:val="0000686A"/>
    <w:rsid w:val="00011643"/>
    <w:rsid w:val="0002043C"/>
    <w:rsid w:val="0003499E"/>
    <w:rsid w:val="00055C93"/>
    <w:rsid w:val="00062D9C"/>
    <w:rsid w:val="00065AE8"/>
    <w:rsid w:val="000744AC"/>
    <w:rsid w:val="0008589F"/>
    <w:rsid w:val="0008653D"/>
    <w:rsid w:val="000A0019"/>
    <w:rsid w:val="000C0E18"/>
    <w:rsid w:val="000E595A"/>
    <w:rsid w:val="00161A03"/>
    <w:rsid w:val="00184DFF"/>
    <w:rsid w:val="00194FEC"/>
    <w:rsid w:val="001C62D4"/>
    <w:rsid w:val="001E6057"/>
    <w:rsid w:val="001E7F74"/>
    <w:rsid w:val="001F450C"/>
    <w:rsid w:val="001F4CD2"/>
    <w:rsid w:val="001F581B"/>
    <w:rsid w:val="00201886"/>
    <w:rsid w:val="00261722"/>
    <w:rsid w:val="002775BA"/>
    <w:rsid w:val="002A3A15"/>
    <w:rsid w:val="0033771C"/>
    <w:rsid w:val="00340BDE"/>
    <w:rsid w:val="00345037"/>
    <w:rsid w:val="003A0374"/>
    <w:rsid w:val="003C14D0"/>
    <w:rsid w:val="003F550D"/>
    <w:rsid w:val="0040025A"/>
    <w:rsid w:val="0041302F"/>
    <w:rsid w:val="004540D1"/>
    <w:rsid w:val="00464E35"/>
    <w:rsid w:val="004773FB"/>
    <w:rsid w:val="004954D0"/>
    <w:rsid w:val="00497EF7"/>
    <w:rsid w:val="004C12E0"/>
    <w:rsid w:val="004F24C4"/>
    <w:rsid w:val="00511F54"/>
    <w:rsid w:val="00514C2B"/>
    <w:rsid w:val="0052213E"/>
    <w:rsid w:val="00537301"/>
    <w:rsid w:val="00545DFC"/>
    <w:rsid w:val="005461E8"/>
    <w:rsid w:val="005938EA"/>
    <w:rsid w:val="005B729C"/>
    <w:rsid w:val="005C432E"/>
    <w:rsid w:val="005D1D49"/>
    <w:rsid w:val="005F518A"/>
    <w:rsid w:val="00601D9A"/>
    <w:rsid w:val="00607266"/>
    <w:rsid w:val="00632D56"/>
    <w:rsid w:val="00674C0D"/>
    <w:rsid w:val="006862CE"/>
    <w:rsid w:val="00686B23"/>
    <w:rsid w:val="00687792"/>
    <w:rsid w:val="006B512D"/>
    <w:rsid w:val="00702CB7"/>
    <w:rsid w:val="007074F0"/>
    <w:rsid w:val="00720CFF"/>
    <w:rsid w:val="00734305"/>
    <w:rsid w:val="00765B02"/>
    <w:rsid w:val="007B074C"/>
    <w:rsid w:val="0080304E"/>
    <w:rsid w:val="008322F2"/>
    <w:rsid w:val="008B5666"/>
    <w:rsid w:val="008B5D95"/>
    <w:rsid w:val="008C27B3"/>
    <w:rsid w:val="00901436"/>
    <w:rsid w:val="00904AB8"/>
    <w:rsid w:val="009646C7"/>
    <w:rsid w:val="00966F4F"/>
    <w:rsid w:val="00975501"/>
    <w:rsid w:val="00993061"/>
    <w:rsid w:val="009943EC"/>
    <w:rsid w:val="009950D1"/>
    <w:rsid w:val="009A4104"/>
    <w:rsid w:val="009B0469"/>
    <w:rsid w:val="009B6165"/>
    <w:rsid w:val="009E68C0"/>
    <w:rsid w:val="009F4F54"/>
    <w:rsid w:val="009F55B5"/>
    <w:rsid w:val="00A33B46"/>
    <w:rsid w:val="00A61680"/>
    <w:rsid w:val="00A743E8"/>
    <w:rsid w:val="00A8214F"/>
    <w:rsid w:val="00A840EA"/>
    <w:rsid w:val="00B47E21"/>
    <w:rsid w:val="00B52087"/>
    <w:rsid w:val="00B5365E"/>
    <w:rsid w:val="00BA0B1A"/>
    <w:rsid w:val="00BB7D7C"/>
    <w:rsid w:val="00BF678F"/>
    <w:rsid w:val="00C0244C"/>
    <w:rsid w:val="00C029BD"/>
    <w:rsid w:val="00C15B60"/>
    <w:rsid w:val="00C16450"/>
    <w:rsid w:val="00C5632E"/>
    <w:rsid w:val="00C62183"/>
    <w:rsid w:val="00C92A64"/>
    <w:rsid w:val="00CA549D"/>
    <w:rsid w:val="00CA6685"/>
    <w:rsid w:val="00CC1880"/>
    <w:rsid w:val="00CE1224"/>
    <w:rsid w:val="00CE5E7C"/>
    <w:rsid w:val="00CF0485"/>
    <w:rsid w:val="00D04F61"/>
    <w:rsid w:val="00D333F3"/>
    <w:rsid w:val="00D65D20"/>
    <w:rsid w:val="00D81DF1"/>
    <w:rsid w:val="00D82BDF"/>
    <w:rsid w:val="00D917B0"/>
    <w:rsid w:val="00DB212C"/>
    <w:rsid w:val="00DC5BCA"/>
    <w:rsid w:val="00E016CA"/>
    <w:rsid w:val="00E1571C"/>
    <w:rsid w:val="00E50413"/>
    <w:rsid w:val="00E636BA"/>
    <w:rsid w:val="00E7402B"/>
    <w:rsid w:val="00E75AF7"/>
    <w:rsid w:val="00E8267F"/>
    <w:rsid w:val="00E83555"/>
    <w:rsid w:val="00EA585E"/>
    <w:rsid w:val="00EC1631"/>
    <w:rsid w:val="00F01E34"/>
    <w:rsid w:val="00F06097"/>
    <w:rsid w:val="00F14D74"/>
    <w:rsid w:val="00F2507D"/>
    <w:rsid w:val="00F40BB7"/>
    <w:rsid w:val="00F4505E"/>
    <w:rsid w:val="00F51EBD"/>
    <w:rsid w:val="00F630A4"/>
    <w:rsid w:val="00F637FE"/>
    <w:rsid w:val="00F91782"/>
    <w:rsid w:val="00FB03B4"/>
    <w:rsid w:val="00FE5104"/>
    <w:rsid w:val="00FE6539"/>
    <w:rsid w:val="00FE7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E72FD"/>
    <w:pPr>
      <w:keepNext/>
      <w:spacing w:before="240" w:after="60" w:line="276" w:lineRule="auto"/>
      <w:outlineLvl w:val="2"/>
    </w:pPr>
    <w:rPr>
      <w:rFonts w:ascii="Cambria" w:eastAsia="Times New Roman" w:hAnsi="Cambria" w:cs="Times New Roman"/>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E72FD"/>
    <w:rPr>
      <w:rFonts w:ascii="Cambria" w:eastAsia="Times New Roman" w:hAnsi="Cambria" w:cs="Times New Roman"/>
      <w:b/>
      <w:bCs/>
      <w:sz w:val="26"/>
      <w:szCs w:val="26"/>
      <w:lang w:eastAsia="ja-JP"/>
    </w:rPr>
  </w:style>
  <w:style w:type="paragraph" w:styleId="ListParagraph">
    <w:name w:val="List Paragraph"/>
    <w:basedOn w:val="Normal"/>
    <w:link w:val="ListParagraphChar"/>
    <w:uiPriority w:val="34"/>
    <w:qFormat/>
    <w:rsid w:val="00FE72FD"/>
    <w:pPr>
      <w:ind w:left="720"/>
      <w:contextualSpacing/>
    </w:pPr>
  </w:style>
  <w:style w:type="paragraph" w:customStyle="1" w:styleId="07-ABSTRAK-teks">
    <w:name w:val="07 - ABSTRAK - teks"/>
    <w:basedOn w:val="Normal"/>
    <w:qFormat/>
    <w:rsid w:val="00FE72FD"/>
    <w:pPr>
      <w:spacing w:after="200" w:line="240" w:lineRule="auto"/>
      <w:jc w:val="both"/>
    </w:pPr>
    <w:rPr>
      <w:rFonts w:ascii="Times New Roman" w:eastAsia="Times New Roman" w:hAnsi="Times New Roman" w:cs="Times New Roman"/>
      <w:noProof/>
      <w:sz w:val="20"/>
      <w:lang w:eastAsia="ja-JP"/>
    </w:rPr>
  </w:style>
  <w:style w:type="character" w:customStyle="1" w:styleId="ListParagraphChar">
    <w:name w:val="List Paragraph Char"/>
    <w:basedOn w:val="DefaultParagraphFont"/>
    <w:link w:val="ListParagraph"/>
    <w:uiPriority w:val="34"/>
    <w:rsid w:val="00FE72FD"/>
  </w:style>
  <w:style w:type="paragraph" w:customStyle="1" w:styleId="08-SUBJUDUL">
    <w:name w:val="08 - SUBJUDUL"/>
    <w:basedOn w:val="Normal"/>
    <w:rsid w:val="00FE72FD"/>
    <w:pPr>
      <w:snapToGrid w:val="0"/>
      <w:spacing w:before="360" w:after="240" w:line="240" w:lineRule="auto"/>
    </w:pPr>
    <w:rPr>
      <w:rFonts w:ascii="Times New Roman" w:eastAsia="Times New Roman" w:hAnsi="Times New Roman" w:cs="Times New Roman"/>
      <w:b/>
      <w:color w:val="000000"/>
      <w:sz w:val="24"/>
      <w:szCs w:val="24"/>
      <w:lang w:eastAsia="ja-JP"/>
    </w:rPr>
  </w:style>
  <w:style w:type="paragraph" w:customStyle="1" w:styleId="12-DaftarPustaka-isi">
    <w:name w:val="12 - Daftar Pustaka - isi"/>
    <w:basedOn w:val="Normal"/>
    <w:qFormat/>
    <w:rsid w:val="00FE72FD"/>
    <w:pPr>
      <w:spacing w:after="120" w:line="240" w:lineRule="auto"/>
      <w:ind w:left="567" w:hanging="567"/>
      <w:jc w:val="both"/>
    </w:pPr>
    <w:rPr>
      <w:rFonts w:ascii="Times New Roman" w:eastAsia="Times New Roman" w:hAnsi="Times New Roman" w:cs="Times New Roman"/>
      <w:color w:val="000000"/>
      <w:szCs w:val="24"/>
      <w:lang w:eastAsia="id-ID"/>
    </w:rPr>
  </w:style>
  <w:style w:type="character" w:customStyle="1" w:styleId="tlid-translation">
    <w:name w:val="tlid-translation"/>
    <w:basedOn w:val="DefaultParagraphFont"/>
    <w:rsid w:val="00FE72FD"/>
  </w:style>
  <w:style w:type="paragraph" w:styleId="BalloonText">
    <w:name w:val="Balloon Text"/>
    <w:basedOn w:val="Normal"/>
    <w:link w:val="BalloonTextChar"/>
    <w:uiPriority w:val="99"/>
    <w:semiHidden/>
    <w:unhideWhenUsed/>
    <w:rsid w:val="00803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04E"/>
    <w:rPr>
      <w:rFonts w:ascii="Tahoma" w:hAnsi="Tahoma" w:cs="Tahoma"/>
      <w:sz w:val="16"/>
      <w:szCs w:val="16"/>
    </w:rPr>
  </w:style>
  <w:style w:type="paragraph" w:customStyle="1" w:styleId="Default">
    <w:name w:val="Default"/>
    <w:rsid w:val="00F51EB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B7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29C"/>
  </w:style>
  <w:style w:type="paragraph" w:styleId="Footer">
    <w:name w:val="footer"/>
    <w:basedOn w:val="Normal"/>
    <w:link w:val="FooterChar"/>
    <w:uiPriority w:val="99"/>
    <w:unhideWhenUsed/>
    <w:rsid w:val="005B7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29C"/>
  </w:style>
  <w:style w:type="character" w:styleId="Hyperlink">
    <w:name w:val="Hyperlink"/>
    <w:basedOn w:val="DefaultParagraphFont"/>
    <w:uiPriority w:val="99"/>
    <w:unhideWhenUsed/>
    <w:rsid w:val="005B729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E72FD"/>
    <w:pPr>
      <w:keepNext/>
      <w:spacing w:before="240" w:after="60" w:line="276" w:lineRule="auto"/>
      <w:outlineLvl w:val="2"/>
    </w:pPr>
    <w:rPr>
      <w:rFonts w:ascii="Cambria" w:eastAsia="Times New Roman" w:hAnsi="Cambria" w:cs="Times New Roman"/>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E72FD"/>
    <w:rPr>
      <w:rFonts w:ascii="Cambria" w:eastAsia="Times New Roman" w:hAnsi="Cambria" w:cs="Times New Roman"/>
      <w:b/>
      <w:bCs/>
      <w:sz w:val="26"/>
      <w:szCs w:val="26"/>
      <w:lang w:eastAsia="ja-JP"/>
    </w:rPr>
  </w:style>
  <w:style w:type="paragraph" w:styleId="ListParagraph">
    <w:name w:val="List Paragraph"/>
    <w:basedOn w:val="Normal"/>
    <w:link w:val="ListParagraphChar"/>
    <w:uiPriority w:val="34"/>
    <w:qFormat/>
    <w:rsid w:val="00FE72FD"/>
    <w:pPr>
      <w:ind w:left="720"/>
      <w:contextualSpacing/>
    </w:pPr>
  </w:style>
  <w:style w:type="paragraph" w:customStyle="1" w:styleId="07-ABSTRAK-teks">
    <w:name w:val="07 - ABSTRAK - teks"/>
    <w:basedOn w:val="Normal"/>
    <w:qFormat/>
    <w:rsid w:val="00FE72FD"/>
    <w:pPr>
      <w:spacing w:after="200" w:line="240" w:lineRule="auto"/>
      <w:jc w:val="both"/>
    </w:pPr>
    <w:rPr>
      <w:rFonts w:ascii="Times New Roman" w:eastAsia="Times New Roman" w:hAnsi="Times New Roman" w:cs="Times New Roman"/>
      <w:noProof/>
      <w:sz w:val="20"/>
      <w:lang w:eastAsia="ja-JP"/>
    </w:rPr>
  </w:style>
  <w:style w:type="character" w:customStyle="1" w:styleId="ListParagraphChar">
    <w:name w:val="List Paragraph Char"/>
    <w:basedOn w:val="DefaultParagraphFont"/>
    <w:link w:val="ListParagraph"/>
    <w:uiPriority w:val="34"/>
    <w:rsid w:val="00FE72FD"/>
  </w:style>
  <w:style w:type="paragraph" w:customStyle="1" w:styleId="08-SUBJUDUL">
    <w:name w:val="08 - SUBJUDUL"/>
    <w:basedOn w:val="Normal"/>
    <w:rsid w:val="00FE72FD"/>
    <w:pPr>
      <w:snapToGrid w:val="0"/>
      <w:spacing w:before="360" w:after="240" w:line="240" w:lineRule="auto"/>
    </w:pPr>
    <w:rPr>
      <w:rFonts w:ascii="Times New Roman" w:eastAsia="Times New Roman" w:hAnsi="Times New Roman" w:cs="Times New Roman"/>
      <w:b/>
      <w:color w:val="000000"/>
      <w:sz w:val="24"/>
      <w:szCs w:val="24"/>
      <w:lang w:eastAsia="ja-JP"/>
    </w:rPr>
  </w:style>
  <w:style w:type="paragraph" w:customStyle="1" w:styleId="12-DaftarPustaka-isi">
    <w:name w:val="12 - Daftar Pustaka - isi"/>
    <w:basedOn w:val="Normal"/>
    <w:qFormat/>
    <w:rsid w:val="00FE72FD"/>
    <w:pPr>
      <w:spacing w:after="120" w:line="240" w:lineRule="auto"/>
      <w:ind w:left="567" w:hanging="567"/>
      <w:jc w:val="both"/>
    </w:pPr>
    <w:rPr>
      <w:rFonts w:ascii="Times New Roman" w:eastAsia="Times New Roman" w:hAnsi="Times New Roman" w:cs="Times New Roman"/>
      <w:color w:val="000000"/>
      <w:szCs w:val="24"/>
      <w:lang w:eastAsia="id-ID"/>
    </w:rPr>
  </w:style>
  <w:style w:type="character" w:customStyle="1" w:styleId="tlid-translation">
    <w:name w:val="tlid-translation"/>
    <w:basedOn w:val="DefaultParagraphFont"/>
    <w:rsid w:val="00FE72FD"/>
  </w:style>
  <w:style w:type="paragraph" w:styleId="BalloonText">
    <w:name w:val="Balloon Text"/>
    <w:basedOn w:val="Normal"/>
    <w:link w:val="BalloonTextChar"/>
    <w:uiPriority w:val="99"/>
    <w:semiHidden/>
    <w:unhideWhenUsed/>
    <w:rsid w:val="00803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04E"/>
    <w:rPr>
      <w:rFonts w:ascii="Tahoma" w:hAnsi="Tahoma" w:cs="Tahoma"/>
      <w:sz w:val="16"/>
      <w:szCs w:val="16"/>
    </w:rPr>
  </w:style>
  <w:style w:type="paragraph" w:customStyle="1" w:styleId="Default">
    <w:name w:val="Default"/>
    <w:rsid w:val="00F51EB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B7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29C"/>
  </w:style>
  <w:style w:type="paragraph" w:styleId="Footer">
    <w:name w:val="footer"/>
    <w:basedOn w:val="Normal"/>
    <w:link w:val="FooterChar"/>
    <w:uiPriority w:val="99"/>
    <w:unhideWhenUsed/>
    <w:rsid w:val="005B7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29C"/>
  </w:style>
  <w:style w:type="character" w:styleId="Hyperlink">
    <w:name w:val="Hyperlink"/>
    <w:basedOn w:val="DefaultParagraphFont"/>
    <w:uiPriority w:val="99"/>
    <w:unhideWhenUsed/>
    <w:rsid w:val="005B72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805979">
      <w:bodyDiv w:val="1"/>
      <w:marLeft w:val="0"/>
      <w:marRight w:val="0"/>
      <w:marTop w:val="0"/>
      <w:marBottom w:val="0"/>
      <w:divBdr>
        <w:top w:val="none" w:sz="0" w:space="0" w:color="auto"/>
        <w:left w:val="none" w:sz="0" w:space="0" w:color="auto"/>
        <w:bottom w:val="none" w:sz="0" w:space="0" w:color="auto"/>
        <w:right w:val="none" w:sz="0" w:space="0" w:color="auto"/>
      </w:divBdr>
      <w:divsChild>
        <w:div w:id="91242053">
          <w:marLeft w:val="0"/>
          <w:marRight w:val="0"/>
          <w:marTop w:val="0"/>
          <w:marBottom w:val="0"/>
          <w:divBdr>
            <w:top w:val="none" w:sz="0" w:space="0" w:color="auto"/>
            <w:left w:val="none" w:sz="0" w:space="0" w:color="auto"/>
            <w:bottom w:val="none" w:sz="0" w:space="0" w:color="auto"/>
            <w:right w:val="none" w:sz="0" w:space="0" w:color="auto"/>
          </w:divBdr>
        </w:div>
        <w:div w:id="1986662584">
          <w:marLeft w:val="0"/>
          <w:marRight w:val="0"/>
          <w:marTop w:val="0"/>
          <w:marBottom w:val="0"/>
          <w:divBdr>
            <w:top w:val="none" w:sz="0" w:space="0" w:color="auto"/>
            <w:left w:val="none" w:sz="0" w:space="0" w:color="auto"/>
            <w:bottom w:val="none" w:sz="0" w:space="0" w:color="auto"/>
            <w:right w:val="none" w:sz="0" w:space="0" w:color="auto"/>
          </w:divBdr>
        </w:div>
        <w:div w:id="2115396374">
          <w:marLeft w:val="0"/>
          <w:marRight w:val="0"/>
          <w:marTop w:val="0"/>
          <w:marBottom w:val="0"/>
          <w:divBdr>
            <w:top w:val="none" w:sz="0" w:space="0" w:color="auto"/>
            <w:left w:val="none" w:sz="0" w:space="0" w:color="auto"/>
            <w:bottom w:val="none" w:sz="0" w:space="0" w:color="auto"/>
            <w:right w:val="none" w:sz="0" w:space="0" w:color="auto"/>
          </w:divBdr>
        </w:div>
        <w:div w:id="1968773749">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1143230428">
          <w:marLeft w:val="0"/>
          <w:marRight w:val="0"/>
          <w:marTop w:val="0"/>
          <w:marBottom w:val="0"/>
          <w:divBdr>
            <w:top w:val="none" w:sz="0" w:space="0" w:color="auto"/>
            <w:left w:val="none" w:sz="0" w:space="0" w:color="auto"/>
            <w:bottom w:val="none" w:sz="0" w:space="0" w:color="auto"/>
            <w:right w:val="none" w:sz="0" w:space="0" w:color="auto"/>
          </w:divBdr>
        </w:div>
        <w:div w:id="1436442831">
          <w:marLeft w:val="0"/>
          <w:marRight w:val="0"/>
          <w:marTop w:val="0"/>
          <w:marBottom w:val="0"/>
          <w:divBdr>
            <w:top w:val="none" w:sz="0" w:space="0" w:color="auto"/>
            <w:left w:val="none" w:sz="0" w:space="0" w:color="auto"/>
            <w:bottom w:val="none" w:sz="0" w:space="0" w:color="auto"/>
            <w:right w:val="none" w:sz="0" w:space="0" w:color="auto"/>
          </w:divBdr>
        </w:div>
        <w:div w:id="11230773">
          <w:marLeft w:val="0"/>
          <w:marRight w:val="0"/>
          <w:marTop w:val="0"/>
          <w:marBottom w:val="0"/>
          <w:divBdr>
            <w:top w:val="none" w:sz="0" w:space="0" w:color="auto"/>
            <w:left w:val="none" w:sz="0" w:space="0" w:color="auto"/>
            <w:bottom w:val="none" w:sz="0" w:space="0" w:color="auto"/>
            <w:right w:val="none" w:sz="0" w:space="0" w:color="auto"/>
          </w:divBdr>
        </w:div>
        <w:div w:id="1233348526">
          <w:marLeft w:val="0"/>
          <w:marRight w:val="0"/>
          <w:marTop w:val="0"/>
          <w:marBottom w:val="0"/>
          <w:divBdr>
            <w:top w:val="none" w:sz="0" w:space="0" w:color="auto"/>
            <w:left w:val="none" w:sz="0" w:space="0" w:color="auto"/>
            <w:bottom w:val="none" w:sz="0" w:space="0" w:color="auto"/>
            <w:right w:val="none" w:sz="0" w:space="0" w:color="auto"/>
          </w:divBdr>
        </w:div>
      </w:divsChild>
    </w:div>
    <w:div w:id="1512722425">
      <w:bodyDiv w:val="1"/>
      <w:marLeft w:val="0"/>
      <w:marRight w:val="0"/>
      <w:marTop w:val="0"/>
      <w:marBottom w:val="0"/>
      <w:divBdr>
        <w:top w:val="none" w:sz="0" w:space="0" w:color="auto"/>
        <w:left w:val="none" w:sz="0" w:space="0" w:color="auto"/>
        <w:bottom w:val="none" w:sz="0" w:space="0" w:color="auto"/>
        <w:right w:val="none" w:sz="0" w:space="0" w:color="auto"/>
      </w:divBdr>
      <w:divsChild>
        <w:div w:id="1032344222">
          <w:marLeft w:val="0"/>
          <w:marRight w:val="0"/>
          <w:marTop w:val="0"/>
          <w:marBottom w:val="0"/>
          <w:divBdr>
            <w:top w:val="none" w:sz="0" w:space="0" w:color="auto"/>
            <w:left w:val="none" w:sz="0" w:space="0" w:color="auto"/>
            <w:bottom w:val="none" w:sz="0" w:space="0" w:color="auto"/>
            <w:right w:val="none" w:sz="0" w:space="0" w:color="auto"/>
          </w:divBdr>
        </w:div>
        <w:div w:id="559706912">
          <w:marLeft w:val="0"/>
          <w:marRight w:val="0"/>
          <w:marTop w:val="0"/>
          <w:marBottom w:val="0"/>
          <w:divBdr>
            <w:top w:val="none" w:sz="0" w:space="0" w:color="auto"/>
            <w:left w:val="none" w:sz="0" w:space="0" w:color="auto"/>
            <w:bottom w:val="none" w:sz="0" w:space="0" w:color="auto"/>
            <w:right w:val="none" w:sz="0" w:space="0" w:color="auto"/>
          </w:divBdr>
        </w:div>
        <w:div w:id="811025269">
          <w:marLeft w:val="0"/>
          <w:marRight w:val="0"/>
          <w:marTop w:val="0"/>
          <w:marBottom w:val="0"/>
          <w:divBdr>
            <w:top w:val="none" w:sz="0" w:space="0" w:color="auto"/>
            <w:left w:val="none" w:sz="0" w:space="0" w:color="auto"/>
            <w:bottom w:val="none" w:sz="0" w:space="0" w:color="auto"/>
            <w:right w:val="none" w:sz="0" w:space="0" w:color="auto"/>
          </w:divBdr>
        </w:div>
        <w:div w:id="233008965">
          <w:marLeft w:val="0"/>
          <w:marRight w:val="0"/>
          <w:marTop w:val="0"/>
          <w:marBottom w:val="0"/>
          <w:divBdr>
            <w:top w:val="none" w:sz="0" w:space="0" w:color="auto"/>
            <w:left w:val="none" w:sz="0" w:space="0" w:color="auto"/>
            <w:bottom w:val="none" w:sz="0" w:space="0" w:color="auto"/>
            <w:right w:val="none" w:sz="0" w:space="0" w:color="auto"/>
          </w:divBdr>
        </w:div>
        <w:div w:id="1329017305">
          <w:marLeft w:val="0"/>
          <w:marRight w:val="0"/>
          <w:marTop w:val="0"/>
          <w:marBottom w:val="0"/>
          <w:divBdr>
            <w:top w:val="none" w:sz="0" w:space="0" w:color="auto"/>
            <w:left w:val="none" w:sz="0" w:space="0" w:color="auto"/>
            <w:bottom w:val="none" w:sz="0" w:space="0" w:color="auto"/>
            <w:right w:val="none" w:sz="0" w:space="0" w:color="auto"/>
          </w:divBdr>
        </w:div>
        <w:div w:id="1561942842">
          <w:marLeft w:val="0"/>
          <w:marRight w:val="0"/>
          <w:marTop w:val="0"/>
          <w:marBottom w:val="0"/>
          <w:divBdr>
            <w:top w:val="none" w:sz="0" w:space="0" w:color="auto"/>
            <w:left w:val="none" w:sz="0" w:space="0" w:color="auto"/>
            <w:bottom w:val="none" w:sz="0" w:space="0" w:color="auto"/>
            <w:right w:val="none" w:sz="0" w:space="0" w:color="auto"/>
          </w:divBdr>
        </w:div>
        <w:div w:id="1503743831">
          <w:marLeft w:val="0"/>
          <w:marRight w:val="0"/>
          <w:marTop w:val="0"/>
          <w:marBottom w:val="0"/>
          <w:divBdr>
            <w:top w:val="none" w:sz="0" w:space="0" w:color="auto"/>
            <w:left w:val="none" w:sz="0" w:space="0" w:color="auto"/>
            <w:bottom w:val="none" w:sz="0" w:space="0" w:color="auto"/>
            <w:right w:val="none" w:sz="0" w:space="0" w:color="auto"/>
          </w:divBdr>
        </w:div>
        <w:div w:id="1465848118">
          <w:marLeft w:val="0"/>
          <w:marRight w:val="0"/>
          <w:marTop w:val="0"/>
          <w:marBottom w:val="0"/>
          <w:divBdr>
            <w:top w:val="none" w:sz="0" w:space="0" w:color="auto"/>
            <w:left w:val="none" w:sz="0" w:space="0" w:color="auto"/>
            <w:bottom w:val="none" w:sz="0" w:space="0" w:color="auto"/>
            <w:right w:val="none" w:sz="0" w:space="0" w:color="auto"/>
          </w:divBdr>
        </w:div>
      </w:divsChild>
    </w:div>
    <w:div w:id="1764916705">
      <w:bodyDiv w:val="1"/>
      <w:marLeft w:val="0"/>
      <w:marRight w:val="0"/>
      <w:marTop w:val="0"/>
      <w:marBottom w:val="0"/>
      <w:divBdr>
        <w:top w:val="none" w:sz="0" w:space="0" w:color="auto"/>
        <w:left w:val="none" w:sz="0" w:space="0" w:color="auto"/>
        <w:bottom w:val="none" w:sz="0" w:space="0" w:color="auto"/>
        <w:right w:val="none" w:sz="0" w:space="0" w:color="auto"/>
      </w:divBdr>
      <w:divsChild>
        <w:div w:id="1065371191">
          <w:marLeft w:val="0"/>
          <w:marRight w:val="0"/>
          <w:marTop w:val="0"/>
          <w:marBottom w:val="0"/>
          <w:divBdr>
            <w:top w:val="none" w:sz="0" w:space="0" w:color="auto"/>
            <w:left w:val="none" w:sz="0" w:space="0" w:color="auto"/>
            <w:bottom w:val="none" w:sz="0" w:space="0" w:color="auto"/>
            <w:right w:val="none" w:sz="0" w:space="0" w:color="auto"/>
          </w:divBdr>
        </w:div>
        <w:div w:id="1151214849">
          <w:marLeft w:val="0"/>
          <w:marRight w:val="0"/>
          <w:marTop w:val="0"/>
          <w:marBottom w:val="0"/>
          <w:divBdr>
            <w:top w:val="none" w:sz="0" w:space="0" w:color="auto"/>
            <w:left w:val="none" w:sz="0" w:space="0" w:color="auto"/>
            <w:bottom w:val="none" w:sz="0" w:space="0" w:color="auto"/>
            <w:right w:val="none" w:sz="0" w:space="0" w:color="auto"/>
          </w:divBdr>
        </w:div>
        <w:div w:id="654916301">
          <w:marLeft w:val="0"/>
          <w:marRight w:val="0"/>
          <w:marTop w:val="0"/>
          <w:marBottom w:val="0"/>
          <w:divBdr>
            <w:top w:val="none" w:sz="0" w:space="0" w:color="auto"/>
            <w:left w:val="none" w:sz="0" w:space="0" w:color="auto"/>
            <w:bottom w:val="none" w:sz="0" w:space="0" w:color="auto"/>
            <w:right w:val="none" w:sz="0" w:space="0" w:color="auto"/>
          </w:divBdr>
        </w:div>
        <w:div w:id="1832483032">
          <w:marLeft w:val="0"/>
          <w:marRight w:val="0"/>
          <w:marTop w:val="0"/>
          <w:marBottom w:val="0"/>
          <w:divBdr>
            <w:top w:val="none" w:sz="0" w:space="0" w:color="auto"/>
            <w:left w:val="none" w:sz="0" w:space="0" w:color="auto"/>
            <w:bottom w:val="none" w:sz="0" w:space="0" w:color="auto"/>
            <w:right w:val="none" w:sz="0" w:space="0" w:color="auto"/>
          </w:divBdr>
        </w:div>
        <w:div w:id="816920846">
          <w:marLeft w:val="0"/>
          <w:marRight w:val="0"/>
          <w:marTop w:val="0"/>
          <w:marBottom w:val="0"/>
          <w:divBdr>
            <w:top w:val="none" w:sz="0" w:space="0" w:color="auto"/>
            <w:left w:val="none" w:sz="0" w:space="0" w:color="auto"/>
            <w:bottom w:val="none" w:sz="0" w:space="0" w:color="auto"/>
            <w:right w:val="none" w:sz="0" w:space="0" w:color="auto"/>
          </w:divBdr>
        </w:div>
        <w:div w:id="1689401922">
          <w:marLeft w:val="0"/>
          <w:marRight w:val="0"/>
          <w:marTop w:val="0"/>
          <w:marBottom w:val="0"/>
          <w:divBdr>
            <w:top w:val="none" w:sz="0" w:space="0" w:color="auto"/>
            <w:left w:val="none" w:sz="0" w:space="0" w:color="auto"/>
            <w:bottom w:val="none" w:sz="0" w:space="0" w:color="auto"/>
            <w:right w:val="none" w:sz="0" w:space="0" w:color="auto"/>
          </w:divBdr>
        </w:div>
        <w:div w:id="491868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tudentjournal.umpo.ac.id/index.php/isoqu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984</TotalTime>
  <Pages>11</Pages>
  <Words>3621</Words>
  <Characters>20643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GI 1</dc:creator>
  <cp:lastModifiedBy>ACER</cp:lastModifiedBy>
  <cp:revision>95</cp:revision>
  <cp:lastPrinted>2019-09-26T07:54:00Z</cp:lastPrinted>
  <dcterms:created xsi:type="dcterms:W3CDTF">2019-09-02T02:10:00Z</dcterms:created>
  <dcterms:modified xsi:type="dcterms:W3CDTF">2019-09-27T13:50:00Z</dcterms:modified>
</cp:coreProperties>
</file>